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66" w:rsidRPr="006337C5" w:rsidRDefault="00DF7C66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7C66" w:rsidRPr="006337C5" w:rsidRDefault="00DF7C66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7C66" w:rsidRPr="006337C5" w:rsidRDefault="00DF7C66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7C66" w:rsidRPr="006337C5" w:rsidRDefault="00DF7C66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7C66" w:rsidRPr="006337C5" w:rsidRDefault="00DF7C66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7C66" w:rsidRPr="006337C5" w:rsidRDefault="00DF7C66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7C66" w:rsidRPr="006337C5" w:rsidRDefault="00DF7C66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7C66" w:rsidRPr="006337C5" w:rsidRDefault="00DF7C66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7C66" w:rsidRPr="006337C5" w:rsidRDefault="00DF7C66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7C66" w:rsidRPr="006337C5" w:rsidRDefault="00DF7C66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8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32"/>
        <w:gridCol w:w="349"/>
      </w:tblGrid>
      <w:tr w:rsidR="003E1623" w:rsidRPr="006337C5" w:rsidTr="003E1623">
        <w:trPr>
          <w:trHeight w:val="732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3E1623" w:rsidRPr="006337C5" w:rsidRDefault="003E1623" w:rsidP="007E504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337C5">
              <w:rPr>
                <w:rFonts w:ascii="Times New Roman" w:hAnsi="Times New Roman" w:cs="Times New Roman"/>
                <w:bCs/>
                <w:iCs/>
              </w:rPr>
              <w:t xml:space="preserve">                  </w:t>
            </w:r>
          </w:p>
        </w:tc>
        <w:tc>
          <w:tcPr>
            <w:tcW w:w="360" w:type="dxa"/>
          </w:tcPr>
          <w:p w:rsidR="003E1623" w:rsidRPr="006337C5" w:rsidRDefault="003E1623" w:rsidP="007E5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5DDD" w:rsidRPr="006337C5" w:rsidRDefault="00C55DDD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7C66" w:rsidRPr="006337C5" w:rsidRDefault="00DF7C66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7C66" w:rsidRDefault="00DF7C66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5041" w:rsidRDefault="007E5041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5041" w:rsidRDefault="007E5041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5041" w:rsidRDefault="007E5041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5041" w:rsidRDefault="007E5041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5041" w:rsidRDefault="007E5041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5041" w:rsidRDefault="007E5041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5041" w:rsidRDefault="007E5041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5041" w:rsidRDefault="007E5041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5041" w:rsidRDefault="007E5041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5041" w:rsidRDefault="007E5041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5041" w:rsidRDefault="007E5041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5041" w:rsidRDefault="007E5041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5041" w:rsidRDefault="007E5041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5041" w:rsidRDefault="007E5041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5041" w:rsidRDefault="007E5041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5041" w:rsidRPr="006337C5" w:rsidRDefault="007E5041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7C66" w:rsidRPr="006337C5" w:rsidRDefault="00DF7C66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7C66" w:rsidRPr="006337C5" w:rsidRDefault="00DF7C66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7C66" w:rsidRPr="006337C5" w:rsidRDefault="00DF7C66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7C66" w:rsidRPr="006337C5" w:rsidRDefault="00DF7C66" w:rsidP="007E5041">
      <w:p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  <w:sectPr w:rsidR="00DF7C66" w:rsidRPr="006337C5" w:rsidSect="00992AFD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E5041" w:rsidRDefault="007E5041" w:rsidP="007E5041">
      <w:pPr>
        <w:pStyle w:val="a6"/>
        <w:tabs>
          <w:tab w:val="left" w:pos="993"/>
        </w:tabs>
        <w:spacing w:after="0" w:line="240" w:lineRule="auto"/>
        <w:ind w:left="113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E5041" w:rsidRDefault="007E5041" w:rsidP="007E5041">
      <w:pPr>
        <w:pStyle w:val="a6"/>
        <w:tabs>
          <w:tab w:val="left" w:pos="993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Программа учебного предмета «Информатика». 7-9 классы</w:t>
      </w:r>
    </w:p>
    <w:p w:rsidR="007E5041" w:rsidRDefault="007E5041" w:rsidP="007E5041">
      <w:pPr>
        <w:pStyle w:val="a6"/>
        <w:tabs>
          <w:tab w:val="left" w:pos="993"/>
        </w:tabs>
        <w:spacing w:after="0" w:line="240" w:lineRule="auto"/>
        <w:ind w:left="1134"/>
        <w:jc w:val="center"/>
        <w:rPr>
          <w:rFonts w:ascii="Times New Roman" w:hAnsi="Times New Roman" w:cs="Times New Roman"/>
          <w:bCs/>
          <w:iCs/>
        </w:rPr>
      </w:pPr>
      <w:r w:rsidRPr="006337C5">
        <w:rPr>
          <w:rFonts w:ascii="Times New Roman" w:hAnsi="Times New Roman" w:cs="Times New Roman"/>
          <w:bCs/>
          <w:iCs/>
        </w:rPr>
        <w:t>(УМК под редакцией  Л. Л. Босовой)</w:t>
      </w:r>
    </w:p>
    <w:p w:rsidR="007E5041" w:rsidRDefault="007E5041" w:rsidP="007E5041">
      <w:pPr>
        <w:pStyle w:val="a6"/>
        <w:tabs>
          <w:tab w:val="left" w:pos="993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0C93" w:rsidRPr="006337C5" w:rsidRDefault="00900C93" w:rsidP="007E5041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37C5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900C93" w:rsidRPr="006337C5" w:rsidRDefault="00900C93" w:rsidP="007E5041">
      <w:pPr>
        <w:pStyle w:val="a6"/>
        <w:tabs>
          <w:tab w:val="left" w:pos="993"/>
        </w:tabs>
        <w:spacing w:after="0" w:line="240" w:lineRule="auto"/>
        <w:ind w:left="567"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0C93" w:rsidRPr="006337C5" w:rsidRDefault="00900C93" w:rsidP="007E5041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hAnsi="Times New Roman" w:cs="Times New Roman"/>
          <w:bCs/>
          <w:iCs/>
          <w:sz w:val="24"/>
          <w:szCs w:val="24"/>
        </w:rPr>
        <w:t>Предметная программа учебного курса «</w:t>
      </w:r>
      <w:r w:rsidR="0025395B" w:rsidRPr="006337C5">
        <w:rPr>
          <w:rFonts w:ascii="Times New Roman" w:hAnsi="Times New Roman" w:cs="Times New Roman"/>
          <w:bCs/>
          <w:iCs/>
          <w:sz w:val="24"/>
          <w:szCs w:val="24"/>
        </w:rPr>
        <w:t>Информатика</w:t>
      </w:r>
      <w:r w:rsidRPr="006337C5">
        <w:rPr>
          <w:rFonts w:ascii="Times New Roman" w:hAnsi="Times New Roman" w:cs="Times New Roman"/>
          <w:bCs/>
          <w:iCs/>
          <w:sz w:val="24"/>
          <w:szCs w:val="24"/>
        </w:rPr>
        <w:t>» (</w:t>
      </w:r>
      <w:r w:rsidR="0025395B" w:rsidRPr="006337C5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-9 классы) является составной частью Основной образовательной программы школы, на её основе создаётся рабочая программа учителя. </w:t>
      </w:r>
    </w:p>
    <w:p w:rsidR="00900C93" w:rsidRPr="006337C5" w:rsidRDefault="00900C93" w:rsidP="007E5041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 и методических материалов:</w:t>
      </w:r>
    </w:p>
    <w:p w:rsidR="00900C93" w:rsidRPr="006337C5" w:rsidRDefault="00900C93" w:rsidP="007E5041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6337C5">
          <w:rPr>
            <w:rFonts w:ascii="Times New Roman" w:hAnsi="Times New Roman" w:cs="Times New Roman"/>
            <w:bCs/>
            <w:iCs/>
            <w:sz w:val="24"/>
            <w:szCs w:val="24"/>
          </w:rPr>
          <w:t>2010 г</w:t>
        </w:r>
      </w:smartTag>
      <w:r w:rsidRPr="006337C5">
        <w:rPr>
          <w:rFonts w:ascii="Times New Roman" w:hAnsi="Times New Roman" w:cs="Times New Roman"/>
          <w:bCs/>
          <w:iCs/>
          <w:sz w:val="24"/>
          <w:szCs w:val="24"/>
        </w:rPr>
        <w:t>. № 1897. / М-во образования и науки РФ. – 2-е изд. - М.: Просвещение, 2013.</w:t>
      </w:r>
    </w:p>
    <w:p w:rsidR="006D70CD" w:rsidRPr="006337C5" w:rsidRDefault="00900C93" w:rsidP="007E5041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hAnsi="Times New Roman" w:cs="Times New Roman"/>
          <w:bCs/>
          <w:iCs/>
          <w:sz w:val="24"/>
          <w:szCs w:val="24"/>
        </w:rPr>
        <w:tab/>
        <w:t>2. Фундаментального ядра содержания общего образования</w:t>
      </w:r>
      <w:r w:rsidR="00C55DDD" w:rsidRPr="006337C5">
        <w:rPr>
          <w:rFonts w:ascii="Times New Roman" w:hAnsi="Times New Roman" w:cs="Times New Roman"/>
          <w:bCs/>
          <w:iCs/>
          <w:sz w:val="24"/>
          <w:szCs w:val="24"/>
        </w:rPr>
        <w:t>/ Рос.акад. наук, Рос. акад. образования; под ред. В. В. Козлова, А. М. Кондакова. — 4-е изд., дораб. — М. : Просвещение, 2011.</w:t>
      </w:r>
      <w:r w:rsidRPr="006337C5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00C93" w:rsidRPr="006337C5" w:rsidRDefault="00900C93" w:rsidP="007E5041">
      <w:pPr>
        <w:tabs>
          <w:tab w:val="left" w:pos="709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3. Примерной программы по </w:t>
      </w:r>
      <w:r w:rsidR="0025395B"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информатике </w:t>
      </w:r>
      <w:r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/ Примерная основная образовательная программа основного общего образования // [Электронный ресурс] // Режим доступа свободный </w:t>
      </w:r>
      <w:hyperlink r:id="rId9" w:history="1">
        <w:r w:rsidRPr="006337C5">
          <w:rPr>
            <w:rFonts w:ascii="Times New Roman" w:hAnsi="Times New Roman" w:cs="Times New Roman"/>
            <w:sz w:val="24"/>
            <w:szCs w:val="24"/>
          </w:rPr>
          <w:t>http://fgosreestr.ru</w:t>
        </w:r>
      </w:hyperlink>
      <w:r w:rsidRPr="006337C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00C93" w:rsidRPr="006337C5" w:rsidRDefault="00900C93" w:rsidP="007E5041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hAnsi="Times New Roman" w:cs="Times New Roman"/>
          <w:bCs/>
          <w:iCs/>
          <w:sz w:val="24"/>
          <w:szCs w:val="24"/>
        </w:rPr>
        <w:tab/>
        <w:t>4. Федерального перечня учебников, утверждённого приказом Министерства образования и науки Российской Федерации от 31 марта  2014 г. № 253 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образования»;</w:t>
      </w:r>
      <w:r w:rsidRPr="006337C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6337C5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00C93" w:rsidRPr="006337C5" w:rsidRDefault="00900C93" w:rsidP="007E5041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37C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Назначение программы. </w:t>
      </w:r>
    </w:p>
    <w:p w:rsidR="00900C93" w:rsidRPr="006337C5" w:rsidRDefault="00900C93" w:rsidP="007E5041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Предметная программа по </w:t>
      </w:r>
      <w:r w:rsidR="0025395B" w:rsidRPr="006337C5">
        <w:rPr>
          <w:rFonts w:ascii="Times New Roman" w:hAnsi="Times New Roman" w:cs="Times New Roman"/>
          <w:bCs/>
          <w:iCs/>
          <w:sz w:val="24"/>
          <w:szCs w:val="24"/>
        </w:rPr>
        <w:t>информатике</w:t>
      </w:r>
      <w:r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обеспечивает </w:t>
      </w:r>
      <w:r w:rsidRPr="006337C5">
        <w:rPr>
          <w:rFonts w:ascii="Times New Roman" w:hAnsi="Times New Roman" w:cs="Times New Roman"/>
          <w:bCs/>
          <w:i/>
          <w:iCs/>
          <w:sz w:val="24"/>
          <w:szCs w:val="24"/>
        </w:rPr>
        <w:t>поэтапное достижение планируемых результатов</w:t>
      </w:r>
      <w:r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освоения Основной образовательной программы школы. Она определяет цели, содержание курса, планируемые результаты по </w:t>
      </w:r>
      <w:r w:rsidR="00D7494B" w:rsidRPr="006337C5">
        <w:rPr>
          <w:rFonts w:ascii="Times New Roman" w:hAnsi="Times New Roman" w:cs="Times New Roman"/>
          <w:bCs/>
          <w:iCs/>
          <w:sz w:val="24"/>
          <w:szCs w:val="24"/>
        </w:rPr>
        <w:t>химии</w:t>
      </w:r>
      <w:r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 для каждого года обучения.</w:t>
      </w:r>
    </w:p>
    <w:p w:rsidR="00900C93" w:rsidRPr="006337C5" w:rsidRDefault="006D70CD" w:rsidP="007E5041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900C93"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редметная программа задаёт целевые и содержательные ориентиры для написания рабочей программы учителя </w:t>
      </w:r>
      <w:r w:rsidR="0025395B" w:rsidRPr="006337C5">
        <w:rPr>
          <w:rFonts w:ascii="Times New Roman" w:hAnsi="Times New Roman" w:cs="Times New Roman"/>
          <w:bCs/>
          <w:iCs/>
          <w:sz w:val="24"/>
          <w:szCs w:val="24"/>
        </w:rPr>
        <w:t>информатики</w:t>
      </w:r>
      <w:r w:rsidR="00900C93" w:rsidRPr="006337C5">
        <w:rPr>
          <w:rFonts w:ascii="Times New Roman" w:hAnsi="Times New Roman" w:cs="Times New Roman"/>
          <w:bCs/>
          <w:iCs/>
          <w:sz w:val="24"/>
          <w:szCs w:val="24"/>
        </w:rPr>
        <w:t>, способствует созданию единого образовательного пространства в школе.</w:t>
      </w:r>
    </w:p>
    <w:p w:rsidR="00900C93" w:rsidRPr="006337C5" w:rsidRDefault="00900C93" w:rsidP="007E5041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hAnsi="Times New Roman" w:cs="Times New Roman"/>
          <w:bCs/>
          <w:iCs/>
          <w:sz w:val="24"/>
          <w:szCs w:val="24"/>
        </w:rPr>
        <w:t>Предметная программа</w:t>
      </w:r>
      <w:r w:rsidR="002F65AC"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D70CD"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="0025395B" w:rsidRPr="006337C5">
        <w:rPr>
          <w:rFonts w:ascii="Times New Roman" w:hAnsi="Times New Roman" w:cs="Times New Roman"/>
          <w:bCs/>
          <w:iCs/>
          <w:sz w:val="24"/>
          <w:szCs w:val="24"/>
        </w:rPr>
        <w:t>информатике</w:t>
      </w:r>
      <w:r w:rsidR="006D70CD"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соответствует требованиям образовательного стандарта к структуре программ отдельных учебных предметов, курсов (п.18.2.2). </w:t>
      </w:r>
    </w:p>
    <w:p w:rsidR="00900C93" w:rsidRPr="006337C5" w:rsidRDefault="00900C93" w:rsidP="007E5041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hAnsi="Times New Roman" w:cs="Times New Roman"/>
          <w:bCs/>
          <w:iCs/>
          <w:sz w:val="24"/>
          <w:szCs w:val="24"/>
          <w:u w:val="single"/>
        </w:rPr>
        <w:t>Содержание программы</w:t>
      </w:r>
      <w:r w:rsidRPr="006337C5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00C93" w:rsidRPr="006337C5" w:rsidRDefault="00900C93" w:rsidP="007E5041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hAnsi="Times New Roman" w:cs="Times New Roman"/>
          <w:bCs/>
          <w:iCs/>
          <w:sz w:val="24"/>
          <w:szCs w:val="24"/>
        </w:rPr>
        <w:t>Пояснительная записка.</w:t>
      </w:r>
    </w:p>
    <w:p w:rsidR="00900C93" w:rsidRPr="006337C5" w:rsidRDefault="00900C93" w:rsidP="007E5041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337C5">
        <w:rPr>
          <w:rFonts w:ascii="Times New Roman" w:hAnsi="Times New Roman" w:cs="Times New Roman"/>
          <w:bCs/>
          <w:iCs/>
          <w:sz w:val="24"/>
          <w:szCs w:val="24"/>
        </w:rPr>
        <w:t>Общая характеристика учебного предмета «</w:t>
      </w:r>
      <w:r w:rsidR="0025395B" w:rsidRPr="006337C5">
        <w:rPr>
          <w:rFonts w:ascii="Times New Roman" w:hAnsi="Times New Roman" w:cs="Times New Roman"/>
          <w:bCs/>
          <w:iCs/>
          <w:sz w:val="24"/>
          <w:szCs w:val="24"/>
        </w:rPr>
        <w:t>Информатика</w:t>
      </w:r>
      <w:r w:rsidRPr="006337C5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900C93" w:rsidRPr="006337C5" w:rsidRDefault="00900C93" w:rsidP="007E5041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337C5">
        <w:rPr>
          <w:rFonts w:ascii="Times New Roman" w:hAnsi="Times New Roman" w:cs="Times New Roman"/>
          <w:bCs/>
          <w:iCs/>
          <w:sz w:val="24"/>
          <w:szCs w:val="24"/>
        </w:rPr>
        <w:t>Описание места учебного предмета в учебном плане школы.</w:t>
      </w:r>
    </w:p>
    <w:p w:rsidR="00900C93" w:rsidRPr="006337C5" w:rsidRDefault="00900C93" w:rsidP="007E5041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337C5">
        <w:rPr>
          <w:rFonts w:ascii="Times New Roman" w:hAnsi="Times New Roman" w:cs="Times New Roman"/>
          <w:bCs/>
          <w:iCs/>
          <w:sz w:val="24"/>
          <w:szCs w:val="24"/>
        </w:rPr>
        <w:t>Личностные, метапредметные и предметные результаты освоения учебного предмета «</w:t>
      </w:r>
      <w:r w:rsidR="003E1623" w:rsidRPr="006337C5">
        <w:rPr>
          <w:rFonts w:ascii="Times New Roman" w:hAnsi="Times New Roman" w:cs="Times New Roman"/>
          <w:bCs/>
          <w:iCs/>
          <w:sz w:val="24"/>
          <w:szCs w:val="24"/>
        </w:rPr>
        <w:t>Информатика</w:t>
      </w:r>
      <w:r w:rsidRPr="006337C5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900C93" w:rsidRPr="006337C5" w:rsidRDefault="00900C93" w:rsidP="007E5041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337C5">
        <w:rPr>
          <w:rFonts w:ascii="Times New Roman" w:hAnsi="Times New Roman" w:cs="Times New Roman"/>
          <w:bCs/>
          <w:iCs/>
          <w:sz w:val="24"/>
          <w:szCs w:val="24"/>
        </w:rPr>
        <w:t>Содержание учебного предмета, курса.</w:t>
      </w:r>
    </w:p>
    <w:p w:rsidR="00900C93" w:rsidRPr="006337C5" w:rsidRDefault="00900C93" w:rsidP="007E5041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900C93" w:rsidRPr="006337C5" w:rsidRDefault="00900C93" w:rsidP="007E5041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hAnsi="Times New Roman" w:cs="Times New Roman"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900C93" w:rsidRPr="006337C5" w:rsidRDefault="00900C93" w:rsidP="007E5041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hAnsi="Times New Roman" w:cs="Times New Roman"/>
          <w:bCs/>
          <w:iCs/>
          <w:sz w:val="24"/>
          <w:szCs w:val="24"/>
        </w:rPr>
        <w:t>Планируемые результаты освоения учебного предмета «</w:t>
      </w:r>
      <w:r w:rsidR="0025395B" w:rsidRPr="006337C5">
        <w:rPr>
          <w:rFonts w:ascii="Times New Roman" w:hAnsi="Times New Roman" w:cs="Times New Roman"/>
          <w:bCs/>
          <w:iCs/>
          <w:sz w:val="24"/>
          <w:szCs w:val="24"/>
        </w:rPr>
        <w:t>Информатика</w:t>
      </w:r>
      <w:r w:rsidRPr="006337C5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900C93" w:rsidRPr="006337C5" w:rsidRDefault="00900C93" w:rsidP="007E5041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hAnsi="Times New Roman" w:cs="Times New Roman"/>
          <w:bCs/>
          <w:iCs/>
          <w:sz w:val="24"/>
          <w:szCs w:val="24"/>
        </w:rPr>
        <w:t>Оценка достижения планируемых результатов по</w:t>
      </w:r>
      <w:r w:rsidR="003E1623"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395B" w:rsidRPr="006337C5">
        <w:rPr>
          <w:rFonts w:ascii="Times New Roman" w:hAnsi="Times New Roman" w:cs="Times New Roman"/>
          <w:bCs/>
          <w:iCs/>
          <w:sz w:val="24"/>
          <w:szCs w:val="24"/>
        </w:rPr>
        <w:t>информатике</w:t>
      </w:r>
      <w:r w:rsidRPr="006337C5">
        <w:rPr>
          <w:rStyle w:val="aa"/>
          <w:rFonts w:ascii="Times New Roman" w:hAnsi="Times New Roman" w:cs="Times New Roman"/>
          <w:bCs/>
          <w:iCs/>
          <w:sz w:val="24"/>
          <w:szCs w:val="24"/>
        </w:rPr>
        <w:footnoteReference w:id="2"/>
      </w:r>
      <w:r w:rsidRPr="006337C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00C93" w:rsidRPr="006337C5" w:rsidRDefault="00900C93" w:rsidP="007E5041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37C5">
        <w:rPr>
          <w:rFonts w:ascii="Times New Roman" w:hAnsi="Times New Roman" w:cs="Times New Roman"/>
          <w:bCs/>
          <w:i/>
          <w:iCs/>
          <w:sz w:val="24"/>
          <w:szCs w:val="24"/>
        </w:rPr>
        <w:t>Общие цели основного общего образования с учётом специфики предмета «</w:t>
      </w:r>
      <w:r w:rsidR="0025395B" w:rsidRPr="006337C5">
        <w:rPr>
          <w:rFonts w:ascii="Times New Roman" w:hAnsi="Times New Roman" w:cs="Times New Roman"/>
          <w:bCs/>
          <w:i/>
          <w:iCs/>
          <w:sz w:val="24"/>
          <w:szCs w:val="24"/>
        </w:rPr>
        <w:t>Информатика</w:t>
      </w:r>
      <w:r w:rsidRPr="006337C5">
        <w:rPr>
          <w:rFonts w:ascii="Times New Roman" w:hAnsi="Times New Roman" w:cs="Times New Roman"/>
          <w:bCs/>
          <w:i/>
          <w:iCs/>
          <w:sz w:val="24"/>
          <w:szCs w:val="24"/>
        </w:rPr>
        <w:t>».</w:t>
      </w:r>
    </w:p>
    <w:p w:rsidR="00B52DA2" w:rsidRPr="006337C5" w:rsidRDefault="00B52DA2" w:rsidP="007E5041">
      <w:pPr>
        <w:pStyle w:val="dash0410043104370430044600200441043f04380441043a0430"/>
        <w:ind w:left="0" w:firstLine="720"/>
      </w:pPr>
      <w:r w:rsidRPr="006337C5">
        <w:rPr>
          <w:rStyle w:val="dash0410043104370430044600200441043f04380441043a0430char1"/>
        </w:rPr>
        <w:t>Изучение предметной области «Математика и информатика» должно  обеспечить:</w:t>
      </w:r>
    </w:p>
    <w:p w:rsidR="00B52DA2" w:rsidRPr="006337C5" w:rsidRDefault="00B52DA2" w:rsidP="007E5041">
      <w:pPr>
        <w:pStyle w:val="dash0410043104370430044600200441043f04380441043a0430"/>
        <w:numPr>
          <w:ilvl w:val="0"/>
          <w:numId w:val="40"/>
        </w:numPr>
      </w:pPr>
      <w:r w:rsidRPr="006337C5">
        <w:rPr>
          <w:rStyle w:val="dash0410043104370430044600200441043f04380441043a0430char1"/>
        </w:rPr>
        <w:t>осознание значения математики и информатики в повседневной жизни человека;</w:t>
      </w:r>
    </w:p>
    <w:p w:rsidR="00B52DA2" w:rsidRPr="006337C5" w:rsidRDefault="00B52DA2" w:rsidP="007E5041">
      <w:pPr>
        <w:pStyle w:val="dash0410043104370430044600200441043f04380441043a0430"/>
        <w:numPr>
          <w:ilvl w:val="0"/>
          <w:numId w:val="40"/>
        </w:numPr>
      </w:pPr>
      <w:r w:rsidRPr="006337C5">
        <w:rPr>
          <w:rStyle w:val="dash0410043104370430044600200441043f04380441043a0430char1"/>
        </w:rPr>
        <w:lastRenderedPageBreak/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B52DA2" w:rsidRPr="006337C5" w:rsidRDefault="00B52DA2" w:rsidP="007E5041">
      <w:pPr>
        <w:pStyle w:val="dash0410043104370430044600200441043f04380441043a0430"/>
        <w:numPr>
          <w:ilvl w:val="0"/>
          <w:numId w:val="40"/>
        </w:numPr>
      </w:pPr>
      <w:r w:rsidRPr="006337C5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B52DA2" w:rsidRPr="006337C5" w:rsidRDefault="00B52DA2" w:rsidP="007E5041">
      <w:pPr>
        <w:pStyle w:val="dash0410043104370430044600200441043f04380441043a0430"/>
        <w:numPr>
          <w:ilvl w:val="0"/>
          <w:numId w:val="40"/>
        </w:numPr>
      </w:pPr>
      <w:r w:rsidRPr="006337C5">
        <w:rPr>
          <w:rStyle w:val="dash0410043104370430044600200441043f04380441043a0430char1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900C93" w:rsidRPr="006337C5" w:rsidRDefault="00B52DA2" w:rsidP="007E5041">
      <w:pPr>
        <w:pStyle w:val="dash041e0431044b0447043d044b0439"/>
        <w:ind w:left="567" w:firstLine="567"/>
        <w:jc w:val="both"/>
      </w:pPr>
      <w:r w:rsidRPr="006337C5">
        <w:rPr>
          <w:rStyle w:val="dash0410043104370430044600200441043f04380441043a0430char1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6337C5">
        <w:t xml:space="preserve"> </w:t>
      </w:r>
      <w:r w:rsidRPr="006337C5">
        <w:rPr>
          <w:rStyle w:val="dash0410043104370430044600200441043f04380441043a0430char1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r w:rsidR="00900C93" w:rsidRPr="006337C5">
        <w:rPr>
          <w:rStyle w:val="aa"/>
        </w:rPr>
        <w:footnoteReference w:id="3"/>
      </w:r>
      <w:r w:rsidR="00900C93" w:rsidRPr="006337C5">
        <w:rPr>
          <w:rStyle w:val="dash041e0431044b0447043d044b0439char1"/>
        </w:rPr>
        <w:t>.</w:t>
      </w:r>
    </w:p>
    <w:p w:rsidR="00900C93" w:rsidRPr="006337C5" w:rsidRDefault="00900C93" w:rsidP="007E5041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1D68" w:rsidRPr="006337C5" w:rsidRDefault="00301D68" w:rsidP="007E5041">
      <w:pPr>
        <w:pStyle w:val="a6"/>
        <w:numPr>
          <w:ilvl w:val="0"/>
          <w:numId w:val="46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337C5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учебного предмета «</w:t>
      </w:r>
      <w:r w:rsidR="0025395B" w:rsidRPr="006337C5">
        <w:rPr>
          <w:rFonts w:ascii="Times New Roman" w:hAnsi="Times New Roman" w:cs="Times New Roman"/>
          <w:b/>
          <w:bCs/>
          <w:iCs/>
          <w:sz w:val="24"/>
          <w:szCs w:val="24"/>
        </w:rPr>
        <w:t>Информатика</w:t>
      </w:r>
      <w:r w:rsidRPr="006337C5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B55D79" w:rsidRPr="006337C5" w:rsidRDefault="00B55D79" w:rsidP="007E5041">
      <w:pPr>
        <w:pStyle w:val="a6"/>
        <w:tabs>
          <w:tab w:val="left" w:pos="709"/>
        </w:tabs>
        <w:spacing w:after="0" w:line="240" w:lineRule="auto"/>
        <w:ind w:left="567" w:firstLine="567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392C08" w:rsidRPr="006337C5" w:rsidRDefault="00392C08" w:rsidP="007E5041">
      <w:pPr>
        <w:spacing w:after="0" w:line="240" w:lineRule="auto"/>
        <w:ind w:left="567" w:firstLine="567"/>
        <w:jc w:val="both"/>
        <w:rPr>
          <w:rStyle w:val="dash0410043104370430044600200441043f04380441043a0430char1"/>
          <w:rFonts w:eastAsia="Times New Roman"/>
          <w:lang w:eastAsia="ru-RU"/>
        </w:rPr>
      </w:pPr>
      <w:r w:rsidRPr="006337C5">
        <w:rPr>
          <w:rStyle w:val="dash0410043104370430044600200441043f04380441043a0430char1"/>
          <w:rFonts w:eastAsia="Times New Roman"/>
          <w:lang w:eastAsia="ru-RU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392C08" w:rsidRPr="006337C5" w:rsidRDefault="00392C08" w:rsidP="007E5041">
      <w:pPr>
        <w:spacing w:after="0" w:line="240" w:lineRule="auto"/>
        <w:ind w:left="567" w:firstLine="567"/>
        <w:jc w:val="both"/>
        <w:rPr>
          <w:rStyle w:val="dash0410043104370430044600200441043f04380441043a0430char1"/>
          <w:rFonts w:eastAsia="Times New Roman"/>
          <w:lang w:eastAsia="ru-RU"/>
        </w:rPr>
      </w:pPr>
      <w:r w:rsidRPr="006337C5">
        <w:rPr>
          <w:rStyle w:val="dash0410043104370430044600200441043f04380441043a0430char1"/>
          <w:rFonts w:eastAsia="Times New Roman"/>
          <w:lang w:eastAsia="ru-RU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392C08" w:rsidRPr="006337C5" w:rsidRDefault="00392C08" w:rsidP="007E5041">
      <w:pPr>
        <w:spacing w:after="0" w:line="240" w:lineRule="auto"/>
        <w:ind w:left="567" w:firstLine="567"/>
        <w:jc w:val="both"/>
        <w:rPr>
          <w:rStyle w:val="dash0410043104370430044600200441043f04380441043a0430char1"/>
          <w:rFonts w:eastAsia="Times New Roman"/>
          <w:lang w:eastAsia="ru-RU"/>
        </w:rPr>
      </w:pPr>
      <w:r w:rsidRPr="006337C5">
        <w:rPr>
          <w:rStyle w:val="dash0410043104370430044600200441043f04380441043a0430char1"/>
          <w:rFonts w:eastAsia="Times New Roman"/>
          <w:lang w:eastAsia="ru-RU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392C08" w:rsidRPr="006337C5" w:rsidRDefault="00392C08" w:rsidP="007E5041">
      <w:pPr>
        <w:spacing w:after="0" w:line="240" w:lineRule="auto"/>
        <w:ind w:left="567" w:firstLine="567"/>
        <w:jc w:val="both"/>
        <w:rPr>
          <w:rStyle w:val="dash0410043104370430044600200441043f04380441043a0430char1"/>
          <w:rFonts w:eastAsia="Times New Roman"/>
          <w:lang w:eastAsia="ru-RU"/>
        </w:rPr>
      </w:pPr>
      <w:r w:rsidRPr="006337C5">
        <w:rPr>
          <w:rStyle w:val="dash0410043104370430044600200441043f04380441043a0430char1"/>
          <w:rFonts w:eastAsia="Times New Roman"/>
          <w:lang w:eastAsia="ru-RU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392C08" w:rsidRPr="006337C5" w:rsidRDefault="00392C08" w:rsidP="007E5041">
      <w:pPr>
        <w:spacing w:after="0" w:line="240" w:lineRule="auto"/>
        <w:ind w:left="567" w:firstLine="567"/>
        <w:jc w:val="both"/>
        <w:rPr>
          <w:rStyle w:val="dash0410043104370430044600200441043f04380441043a0430char1"/>
          <w:rFonts w:eastAsia="Times New Roman"/>
          <w:lang w:eastAsia="ru-RU"/>
        </w:rPr>
      </w:pPr>
      <w:r w:rsidRPr="006337C5">
        <w:rPr>
          <w:rStyle w:val="dash0410043104370430044600200441043f04380441043a0430char1"/>
          <w:rFonts w:eastAsia="Times New Roman"/>
          <w:lang w:eastAsia="ru-RU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B55D79" w:rsidRPr="006337C5" w:rsidRDefault="00392C08" w:rsidP="007E5041">
      <w:pPr>
        <w:spacing w:after="0" w:line="240" w:lineRule="auto"/>
        <w:ind w:left="567" w:firstLine="567"/>
        <w:jc w:val="both"/>
        <w:rPr>
          <w:rStyle w:val="dash0410043104370430044600200441043f04380441043a0430char1"/>
          <w:rFonts w:eastAsia="Times New Roman"/>
          <w:lang w:eastAsia="ru-RU"/>
        </w:rPr>
      </w:pPr>
      <w:r w:rsidRPr="006337C5">
        <w:rPr>
          <w:rStyle w:val="dash0410043104370430044600200441043f04380441043a0430char1"/>
          <w:rFonts w:eastAsia="Times New Roman"/>
          <w:lang w:eastAsia="ru-RU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</w:t>
      </w:r>
      <w:r w:rsidRPr="006337C5">
        <w:rPr>
          <w:rStyle w:val="dash0410043104370430044600200441043f04380441043a0430char1"/>
          <w:rFonts w:eastAsia="Times New Roman"/>
          <w:lang w:eastAsia="ru-RU"/>
        </w:rPr>
        <w:lastRenderedPageBreak/>
        <w:t xml:space="preserve">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  <w:r w:rsidR="00B55D79" w:rsidRPr="006337C5">
        <w:rPr>
          <w:rStyle w:val="dash0410043104370430044600200441043f04380441043a0430char1"/>
          <w:rFonts w:eastAsia="Times New Roman"/>
          <w:vertAlign w:val="superscript"/>
          <w:lang w:eastAsia="ru-RU"/>
        </w:rPr>
        <w:footnoteReference w:id="4"/>
      </w:r>
    </w:p>
    <w:p w:rsidR="00E4310E" w:rsidRPr="006337C5" w:rsidRDefault="00E4310E" w:rsidP="007E5041">
      <w:pPr>
        <w:pStyle w:val="a6"/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C4930" w:rsidRPr="006337C5" w:rsidRDefault="00FC4930" w:rsidP="007E5041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337C5">
        <w:rPr>
          <w:rFonts w:ascii="Times New Roman" w:hAnsi="Times New Roman" w:cs="Times New Roman"/>
          <w:b/>
          <w:bCs/>
          <w:iCs/>
          <w:sz w:val="24"/>
          <w:szCs w:val="24"/>
        </w:rPr>
        <w:t>Описание места учебного предмета в учебном плане школы</w:t>
      </w:r>
    </w:p>
    <w:p w:rsidR="00E4310E" w:rsidRPr="006337C5" w:rsidRDefault="00E4310E" w:rsidP="007E5041">
      <w:pPr>
        <w:pStyle w:val="a6"/>
        <w:tabs>
          <w:tab w:val="left" w:pos="709"/>
        </w:tabs>
        <w:spacing w:after="0" w:line="240" w:lineRule="auto"/>
        <w:ind w:left="1134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F319E" w:rsidRPr="006337C5" w:rsidRDefault="005B1218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hAnsi="Times New Roman" w:cs="Times New Roman"/>
          <w:bCs/>
          <w:iCs/>
          <w:sz w:val="24"/>
          <w:szCs w:val="24"/>
        </w:rPr>
        <w:t>Федеральный базисный учебный образовательный план для   образовательных учреждений Российской Федерации предусматривает обязательное изучение</w:t>
      </w:r>
      <w:r w:rsidR="007B3CBC"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2DA2" w:rsidRPr="006337C5">
        <w:rPr>
          <w:rFonts w:ascii="Times New Roman" w:hAnsi="Times New Roman" w:cs="Times New Roman"/>
          <w:bCs/>
          <w:iCs/>
          <w:sz w:val="24"/>
          <w:szCs w:val="24"/>
        </w:rPr>
        <w:t>информатики</w:t>
      </w:r>
      <w:r w:rsidR="007F319E"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 на этапе основного общего образования в объёме </w:t>
      </w:r>
      <w:r w:rsidR="004C2F20" w:rsidRPr="006337C5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B52DA2" w:rsidRPr="006337C5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7F319E"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 ч. В том числе: </w:t>
      </w:r>
      <w:r w:rsidR="00B52DA2"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в 7 классе – 35 часов, </w:t>
      </w:r>
      <w:r w:rsidR="007F319E"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в 8 классе – </w:t>
      </w:r>
      <w:r w:rsidR="00B52DA2" w:rsidRPr="006337C5">
        <w:rPr>
          <w:rFonts w:ascii="Times New Roman" w:hAnsi="Times New Roman" w:cs="Times New Roman"/>
          <w:bCs/>
          <w:iCs/>
          <w:sz w:val="24"/>
          <w:szCs w:val="24"/>
        </w:rPr>
        <w:t>35</w:t>
      </w:r>
      <w:r w:rsidR="007F319E"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 часов; в 9 классе – </w:t>
      </w:r>
      <w:r w:rsidR="00B52DA2" w:rsidRPr="006337C5">
        <w:rPr>
          <w:rFonts w:ascii="Times New Roman" w:hAnsi="Times New Roman" w:cs="Times New Roman"/>
          <w:bCs/>
          <w:iCs/>
          <w:sz w:val="24"/>
          <w:szCs w:val="24"/>
        </w:rPr>
        <w:t>35</w:t>
      </w:r>
      <w:r w:rsidR="007F319E"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 часов.</w:t>
      </w:r>
    </w:p>
    <w:p w:rsidR="00A91885" w:rsidRPr="006337C5" w:rsidRDefault="00A91885" w:rsidP="007E5041">
      <w:pPr>
        <w:pStyle w:val="a6"/>
        <w:tabs>
          <w:tab w:val="left" w:pos="709"/>
        </w:tabs>
        <w:spacing w:after="0" w:line="240" w:lineRule="auto"/>
        <w:ind w:left="567" w:firstLine="567"/>
        <w:jc w:val="both"/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</w:p>
    <w:p w:rsidR="00B55D79" w:rsidRPr="006337C5" w:rsidRDefault="00B55D79" w:rsidP="007E5041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337C5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Личностные, метапредметные и предметные результаты освоения учебного предмета «</w:t>
      </w:r>
      <w:r w:rsidR="00B52DA2" w:rsidRPr="006337C5">
        <w:rPr>
          <w:rFonts w:ascii="Times New Roman" w:hAnsi="Times New Roman" w:cs="Times New Roman"/>
          <w:b/>
          <w:bCs/>
          <w:iCs/>
          <w:sz w:val="24"/>
          <w:szCs w:val="24"/>
        </w:rPr>
        <w:t>Информатика</w:t>
      </w:r>
      <w:r w:rsidRPr="006337C5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E4310E" w:rsidRPr="006337C5" w:rsidRDefault="00E4310E" w:rsidP="007E5041">
      <w:pPr>
        <w:pStyle w:val="a6"/>
        <w:tabs>
          <w:tab w:val="left" w:pos="709"/>
        </w:tabs>
        <w:spacing w:after="0" w:line="240" w:lineRule="auto"/>
        <w:ind w:left="1134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55D79" w:rsidRPr="006337C5" w:rsidRDefault="00B55D79" w:rsidP="007E5041">
      <w:pPr>
        <w:pStyle w:val="dash041e005f0431005f044b005f0447005f043d005f044b005f0439"/>
        <w:ind w:left="567" w:firstLine="567"/>
        <w:jc w:val="both"/>
      </w:pPr>
      <w:r w:rsidRPr="006337C5">
        <w:rPr>
          <w:rStyle w:val="dash041e005f0431005f044b005f0447005f043d005f044b005f0439005f005fchar1char1"/>
          <w:b/>
          <w:bCs/>
        </w:rPr>
        <w:t xml:space="preserve">Личностные результаты </w:t>
      </w:r>
      <w:r w:rsidRPr="006337C5">
        <w:rPr>
          <w:rStyle w:val="dash041e005f0431005f044b005f0447005f043d005f044b005f0439005f005fchar1char1"/>
          <w:bCs/>
        </w:rPr>
        <w:t>освоения учебного предмета «</w:t>
      </w:r>
      <w:r w:rsidR="00B52DA2" w:rsidRPr="006337C5">
        <w:rPr>
          <w:rStyle w:val="dash041e005f0431005f044b005f0447005f043d005f044b005f0439005f005fchar1char1"/>
          <w:bCs/>
        </w:rPr>
        <w:t>Информатика</w:t>
      </w:r>
      <w:r w:rsidRPr="006337C5">
        <w:rPr>
          <w:rStyle w:val="dash041e005f0431005f044b005f0447005f043d005f044b005f0439005f005fchar1char1"/>
          <w:bCs/>
        </w:rPr>
        <w:t>»</w:t>
      </w:r>
      <w:r w:rsidR="007E5041">
        <w:rPr>
          <w:rStyle w:val="aa"/>
          <w:bCs/>
        </w:rPr>
        <w:footnoteReference w:id="5"/>
      </w:r>
      <w:r w:rsidRPr="006337C5">
        <w:rPr>
          <w:rStyle w:val="dash041e005f0431005f044b005f0447005f043d005f044b005f0439005f005fchar1char1"/>
          <w:bCs/>
        </w:rPr>
        <w:t xml:space="preserve">: </w:t>
      </w:r>
    </w:p>
    <w:p w:rsidR="007E5041" w:rsidRPr="005E3358" w:rsidRDefault="007E5041" w:rsidP="007E5041">
      <w:pPr>
        <w:pStyle w:val="dash041e005f0431005f044b005f0447005f043d005f044b005f0439"/>
        <w:ind w:left="720"/>
        <w:jc w:val="both"/>
      </w:pPr>
      <w:r w:rsidRPr="005E3358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Отечеству;</w:t>
      </w:r>
    </w:p>
    <w:p w:rsidR="007E5041" w:rsidRPr="005E3358" w:rsidRDefault="007E5041" w:rsidP="007E5041">
      <w:pPr>
        <w:pStyle w:val="dash041e005f0431005f044b005f0447005f043d005f044b005f0439"/>
        <w:ind w:left="720"/>
        <w:jc w:val="both"/>
      </w:pPr>
      <w:r w:rsidRPr="005E3358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образования; </w:t>
      </w:r>
    </w:p>
    <w:p w:rsidR="007E5041" w:rsidRPr="005E3358" w:rsidRDefault="007E5041" w:rsidP="007E5041">
      <w:pPr>
        <w:pStyle w:val="dash041e005f0431005f044b005f0447005f043d005f044b005f0439"/>
        <w:ind w:left="720"/>
        <w:jc w:val="both"/>
      </w:pPr>
      <w:r w:rsidRPr="005E3358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</w:t>
      </w:r>
      <w:r>
        <w:rPr>
          <w:rStyle w:val="dash041e005f0431005f044b005f0447005f043d005f044b005f0439005f005fchar1char1"/>
        </w:rPr>
        <w:t>я науки и общественной практики</w:t>
      </w:r>
      <w:r w:rsidRPr="005E3358">
        <w:rPr>
          <w:rStyle w:val="dash041e005f0431005f044b005f0447005f043d005f044b005f0439005f005fchar1char1"/>
        </w:rPr>
        <w:t>;</w:t>
      </w:r>
    </w:p>
    <w:p w:rsidR="007E5041" w:rsidRPr="005E3358" w:rsidRDefault="007E5041" w:rsidP="007E5041">
      <w:pPr>
        <w:pStyle w:val="dash041e005f0431005f044b005f0447005f043d005f044b005f0439"/>
        <w:ind w:left="720"/>
        <w:jc w:val="both"/>
      </w:pPr>
      <w:r w:rsidRPr="005E3358">
        <w:rPr>
          <w:rStyle w:val="dash041e005f0431005f044b005f0447005f043d005f044b005f0439005f005fchar1char1"/>
        </w:rPr>
        <w:t>4) формирование осознанного, уважительного и доброжелательного отношения к другому челов</w:t>
      </w:r>
      <w:r>
        <w:rPr>
          <w:rStyle w:val="dash041e005f0431005f044b005f0447005f043d005f044b005f0439005f005fchar1char1"/>
        </w:rPr>
        <w:t xml:space="preserve">еку, его мнению, мировоззрению; </w:t>
      </w:r>
      <w:r w:rsidRPr="005E3358">
        <w:rPr>
          <w:rStyle w:val="dash041e005f0431005f044b005f0447005f043d005f044b005f0439005f005fchar1char1"/>
        </w:rPr>
        <w:t xml:space="preserve">готовности и способности вести диалог с другими людьми и достигать в нём взаимопонимания; </w:t>
      </w:r>
    </w:p>
    <w:p w:rsidR="007E5041" w:rsidRDefault="007E5041" w:rsidP="007E5041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5E3358">
        <w:rPr>
          <w:rStyle w:val="dash041e005f0431005f044b005f0447005f043d005f044b005f0439005f005fchar1char1"/>
        </w:rPr>
        <w:t>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</w:t>
      </w:r>
      <w:r>
        <w:rPr>
          <w:rStyle w:val="dash041e005f0431005f044b005f0447005f043d005f044b005f0439005f005fchar1char1"/>
        </w:rPr>
        <w:t xml:space="preserve">ательной, общественно полезной </w:t>
      </w:r>
      <w:r w:rsidRPr="005E3358">
        <w:rPr>
          <w:rStyle w:val="dash041e005f0431005f044b005f0447005f043d005f044b005f0439005f005fchar1char1"/>
        </w:rPr>
        <w:t>деятельности;</w:t>
      </w:r>
    </w:p>
    <w:p w:rsidR="007E5041" w:rsidRDefault="007E5041" w:rsidP="007E5041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6) </w:t>
      </w:r>
      <w:r w:rsidR="008F7015" w:rsidRPr="007E5041">
        <w:rPr>
          <w:rStyle w:val="dash041e005f0431005f044b005f0447005f043d005f044b005f0439005f005fchar1char1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7E5041" w:rsidRDefault="007E5041" w:rsidP="007E5041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7) </w:t>
      </w:r>
      <w:r w:rsidR="008F7015" w:rsidRPr="007E5041">
        <w:rPr>
          <w:rStyle w:val="dash041e005f0431005f044b005f0447005f043d005f044b005f0439005f005fchar1char1"/>
        </w:rPr>
        <w:t>понимание роли информационных процессов в современном мире;</w:t>
      </w:r>
    </w:p>
    <w:p w:rsidR="007E5041" w:rsidRDefault="007E5041" w:rsidP="007E5041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8) </w:t>
      </w:r>
      <w:r w:rsidR="008F7015" w:rsidRPr="007E5041">
        <w:rPr>
          <w:rStyle w:val="dash041e005f0431005f044b005f0447005f043d005f044b005f0439005f005fchar1char1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7E5041" w:rsidRDefault="007E5041" w:rsidP="007E5041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9) </w:t>
      </w:r>
      <w:r w:rsidR="008F7015" w:rsidRPr="007E5041">
        <w:rPr>
          <w:rStyle w:val="dash041e005f0431005f044b005f0447005f043d005f044b005f0439005f005fchar1char1"/>
        </w:rPr>
        <w:t>развитие чувства личной ответственности за качество окружающей информационной среды;</w:t>
      </w:r>
    </w:p>
    <w:p w:rsidR="007E5041" w:rsidRDefault="007E5041" w:rsidP="007E5041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10) </w:t>
      </w:r>
      <w:r w:rsidR="008F7015" w:rsidRPr="007E5041">
        <w:rPr>
          <w:rStyle w:val="dash041e005f0431005f044b005f0447005f043d005f044b005f0439005f005fchar1char1"/>
        </w:rPr>
        <w:t xml:space="preserve">способность сопоставить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7E5041" w:rsidRDefault="007E5041" w:rsidP="007E5041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11) </w:t>
      </w:r>
      <w:r w:rsidR="008F7015" w:rsidRPr="007E5041">
        <w:rPr>
          <w:rStyle w:val="dash041e005f0431005f044b005f0447005f043d005f044b005f0439005f005fchar1char1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F7015" w:rsidRPr="007E5041" w:rsidRDefault="007E5041" w:rsidP="007E5041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12) </w:t>
      </w:r>
      <w:r w:rsidR="008F7015" w:rsidRPr="007E5041">
        <w:rPr>
          <w:rStyle w:val="dash041e005f0431005f044b005f0447005f043d005f044b005f0439005f005fchar1char1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C2F20" w:rsidRPr="006337C5" w:rsidRDefault="004C2F20" w:rsidP="007E5041">
      <w:pPr>
        <w:pStyle w:val="c9"/>
        <w:spacing w:before="0" w:beforeAutospacing="0" w:after="0" w:afterAutospacing="0"/>
        <w:ind w:left="1134"/>
        <w:jc w:val="both"/>
        <w:rPr>
          <w:rFonts w:eastAsiaTheme="minorHAnsi"/>
          <w:iCs/>
          <w:lang w:eastAsia="en-US"/>
        </w:rPr>
      </w:pPr>
    </w:p>
    <w:p w:rsidR="00B55D79" w:rsidRPr="00611790" w:rsidRDefault="00B55D79" w:rsidP="00611790">
      <w:pPr>
        <w:pStyle w:val="a6"/>
        <w:spacing w:after="0" w:line="240" w:lineRule="auto"/>
        <w:ind w:left="99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11790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r w:rsidR="005325FF" w:rsidRPr="0061179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11790">
        <w:rPr>
          <w:rFonts w:ascii="Times New Roman" w:hAnsi="Times New Roman" w:cs="Times New Roman"/>
          <w:b/>
          <w:iCs/>
          <w:sz w:val="24"/>
          <w:szCs w:val="24"/>
        </w:rPr>
        <w:t>результаты освоения учебного предмета «</w:t>
      </w:r>
      <w:r w:rsidR="00B52DA2" w:rsidRPr="00611790">
        <w:rPr>
          <w:rFonts w:ascii="Times New Roman" w:hAnsi="Times New Roman" w:cs="Times New Roman"/>
          <w:b/>
          <w:iCs/>
          <w:sz w:val="24"/>
          <w:szCs w:val="24"/>
        </w:rPr>
        <w:t>Информатика</w:t>
      </w:r>
      <w:r w:rsidR="002E3BEB" w:rsidRPr="00611790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61179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7E5041" w:rsidRPr="00611790" w:rsidRDefault="007E5041" w:rsidP="00611790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 w:rsidRPr="00611790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E5041" w:rsidRPr="00611790" w:rsidRDefault="007E5041" w:rsidP="00611790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 w:rsidRPr="00611790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E5041" w:rsidRPr="00611790" w:rsidRDefault="007E5041" w:rsidP="00611790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 w:rsidRPr="00611790">
        <w:rPr>
          <w:rStyle w:val="dash041e005f0431005f044b005f0447005f043d005f044b005f0439005f005fchar1char1"/>
        </w:rPr>
        <w:lastRenderedPageBreak/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E5041" w:rsidRPr="00611790" w:rsidRDefault="007E5041" w:rsidP="00611790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 w:rsidRPr="00611790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7E5041" w:rsidRPr="00611790" w:rsidRDefault="007E5041" w:rsidP="00611790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 w:rsidRPr="00611790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E5041" w:rsidRPr="00611790" w:rsidRDefault="00611790" w:rsidP="00611790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 w:rsidRPr="00611790">
        <w:rPr>
          <w:rStyle w:val="dash041e005f0431005f044b005f0447005f043d005f044b005f0439005f005fchar1char1"/>
        </w:rPr>
        <w:t>6</w:t>
      </w:r>
      <w:r w:rsidR="007E5041" w:rsidRPr="00611790">
        <w:rPr>
          <w:rStyle w:val="dash041e005f0431005f044b005f0447005f043d005f044b005f0439005f005fchar1char1"/>
        </w:rPr>
        <w:t>) умение создавать, применять и преобразовывать знаки и символы, модели и схемы для решения учебных и познавательных задач;</w:t>
      </w:r>
    </w:p>
    <w:p w:rsidR="007E5041" w:rsidRPr="00611790" w:rsidRDefault="00611790" w:rsidP="00611790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 w:rsidRPr="00611790">
        <w:rPr>
          <w:rStyle w:val="dash041e005f0431005f044b005f0447005f043d005f044b005f0439005f005fchar1char1"/>
        </w:rPr>
        <w:t>7</w:t>
      </w:r>
      <w:r w:rsidR="007E5041" w:rsidRPr="00611790">
        <w:rPr>
          <w:rStyle w:val="dash041e005f0431005f044b005f0447005f043d005f044b005f0439005f005fchar1char1"/>
        </w:rPr>
        <w:t xml:space="preserve">) умение организовывать 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E5041" w:rsidRPr="00611790" w:rsidRDefault="00611790" w:rsidP="00611790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 w:rsidRPr="00611790">
        <w:rPr>
          <w:rStyle w:val="dash041e005f0431005f044b005f0447005f043d005f044b005f0439005f005fchar1char1"/>
        </w:rPr>
        <w:t>8</w:t>
      </w:r>
      <w:r w:rsidR="007E5041" w:rsidRPr="00611790">
        <w:rPr>
          <w:rStyle w:val="dash041e005f0431005f044b005f0447005f043d005f044b005f0439005f005fchar1char1"/>
        </w:rPr>
        <w:t>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AB2680" w:rsidRPr="00611790" w:rsidRDefault="00611790" w:rsidP="00611790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9) </w:t>
      </w:r>
      <w:r w:rsidR="00AB2680" w:rsidRPr="00611790">
        <w:rPr>
          <w:rStyle w:val="dash041e005f0431005f044b005f0447005f043d005f044b005f0439005f005fchar1char1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B2680" w:rsidRPr="00611790" w:rsidRDefault="00611790" w:rsidP="00611790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10) </w:t>
      </w:r>
      <w:r w:rsidR="00AB2680" w:rsidRPr="00611790">
        <w:rPr>
          <w:rStyle w:val="dash041e005f0431005f044b005f0447005f043d005f044b005f0439005f005fchar1char1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B2680" w:rsidRPr="00611790" w:rsidRDefault="00611790" w:rsidP="00611790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11) </w:t>
      </w:r>
      <w:r w:rsidR="00AB2680" w:rsidRPr="00611790">
        <w:rPr>
          <w:rStyle w:val="dash041e005f0431005f044b005f0447005f043d005f044b005f0439005f005fchar1char1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B2680" w:rsidRPr="00611790" w:rsidRDefault="00611790" w:rsidP="00611790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12) </w:t>
      </w:r>
      <w:r w:rsidR="00AB2680" w:rsidRPr="00611790">
        <w:rPr>
          <w:rStyle w:val="dash041e005f0431005f044b005f0447005f043d005f044b005f0439005f005fchar1char1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E4310E" w:rsidRPr="006337C5" w:rsidRDefault="00E4310E" w:rsidP="007E5041">
      <w:pPr>
        <w:spacing w:after="0" w:line="240" w:lineRule="auto"/>
        <w:ind w:left="567" w:firstLine="567"/>
        <w:jc w:val="both"/>
        <w:rPr>
          <w:rStyle w:val="dash041e005f0431005f044b005f0447005f043d005f044b005f0439005f005fchar1char1"/>
          <w:b/>
          <w:bCs/>
        </w:rPr>
      </w:pPr>
    </w:p>
    <w:p w:rsidR="00E4310E" w:rsidRPr="006337C5" w:rsidRDefault="002E3BEB" w:rsidP="007E5041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337C5">
        <w:rPr>
          <w:rStyle w:val="dash041e005f0431005f044b005f0447005f043d005f044b005f0439005f005fchar1char1"/>
          <w:b/>
          <w:bCs/>
        </w:rPr>
        <w:t xml:space="preserve">Предметные результаты </w:t>
      </w:r>
      <w:r w:rsidRPr="006337C5">
        <w:rPr>
          <w:rStyle w:val="dash041e005f0431005f044b005f0447005f043d005f044b005f0439005f005fchar1char1"/>
          <w:bCs/>
        </w:rPr>
        <w:t>освоения учебного предмета «</w:t>
      </w:r>
      <w:r w:rsidR="00B52DA2" w:rsidRPr="006337C5">
        <w:rPr>
          <w:rStyle w:val="dash041e005f0431005f044b005f0447005f043d005f044b005f0439005f005fchar1char1"/>
          <w:bCs/>
        </w:rPr>
        <w:t>Информатика</w:t>
      </w:r>
      <w:r w:rsidRPr="006337C5">
        <w:rPr>
          <w:rStyle w:val="dash041e005f0431005f044b005f0447005f043d005f044b005f0439005f005fchar1char1"/>
          <w:bCs/>
        </w:rPr>
        <w:t>»</w:t>
      </w:r>
      <w:r w:rsidR="00992AFD" w:rsidRPr="006337C5">
        <w:rPr>
          <w:rStyle w:val="dash041e005f0431005f044b005f0447005f043d005f044b005f0439005f005fchar1char1"/>
          <w:bCs/>
        </w:rPr>
        <w:t xml:space="preserve"> </w:t>
      </w:r>
      <w:r w:rsidR="00E4310E" w:rsidRPr="006337C5">
        <w:rPr>
          <w:rFonts w:ascii="Times New Roman" w:eastAsia="MS Mincho" w:hAnsi="Times New Roman" w:cs="Times New Roman"/>
          <w:sz w:val="24"/>
          <w:szCs w:val="24"/>
        </w:rPr>
        <w:t>сформулированы в примерной основной образовательной программе основного общего образования:</w:t>
      </w:r>
    </w:p>
    <w:p w:rsidR="00B52DA2" w:rsidRPr="006337C5" w:rsidRDefault="00B52DA2" w:rsidP="007E5041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Введение. Информация и информационные процессы</w:t>
      </w:r>
    </w:p>
    <w:p w:rsidR="00B52DA2" w:rsidRPr="006337C5" w:rsidRDefault="00B52DA2" w:rsidP="007E5041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6337C5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 xml:space="preserve">раскрывать общие закономерности протекания информационных процессов в системах различной природы; 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lastRenderedPageBreak/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 xml:space="preserve">узнает о истории и тенденциях развития компьютеров; о том как можно улучшить характеристики компьютеров; 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узнает о том, какие задачи решаются с помощью суперкомпьютеров.</w:t>
      </w:r>
    </w:p>
    <w:p w:rsidR="00B52DA2" w:rsidRPr="006337C5" w:rsidRDefault="00B52DA2" w:rsidP="007E5041">
      <w:p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37C5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возможность: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осознано подходить к выбору ИКТ – средств для своих учебных и иных целей;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B52DA2" w:rsidRPr="006337C5" w:rsidRDefault="00B52DA2" w:rsidP="007E5041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B52DA2" w:rsidRPr="006337C5" w:rsidRDefault="00B52DA2" w:rsidP="007E5041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6337C5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B52DA2" w:rsidRPr="006337C5" w:rsidRDefault="00B52DA2" w:rsidP="007E5041">
      <w:p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</w:t>
      </w:r>
      <w:r w:rsidRPr="006337C5">
        <w:rPr>
          <w:rFonts w:ascii="Times New Roman" w:hAnsi="Times New Roman" w:cs="Times New Roman"/>
          <w:i/>
          <w:sz w:val="24"/>
          <w:szCs w:val="24"/>
        </w:rPr>
        <w:t>: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lastRenderedPageBreak/>
        <w:t>узнать о наличии кодов, которые исправляют ошибки искажения, возникающие при передаче информации.</w:t>
      </w:r>
    </w:p>
    <w:p w:rsidR="00B52DA2" w:rsidRPr="006337C5" w:rsidRDefault="00B52DA2" w:rsidP="007E5041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B52DA2" w:rsidRPr="006337C5" w:rsidRDefault="00B52DA2" w:rsidP="007E5041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6337C5">
        <w:rPr>
          <w:rFonts w:ascii="Times New Roman" w:hAnsi="Times New Roman" w:cs="Times New Roman"/>
          <w:sz w:val="24"/>
          <w:szCs w:val="24"/>
        </w:rPr>
        <w:t>: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составлять алгоритмы для решения учебных задач различных типов 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6337C5">
        <w:rPr>
          <w:rFonts w:ascii="Times New Roman" w:hAnsi="Times New Roman" w:cs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B52DA2" w:rsidRPr="006337C5" w:rsidRDefault="00B52DA2" w:rsidP="007E5041">
      <w:p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</w:t>
      </w:r>
      <w:r w:rsidRPr="006337C5">
        <w:rPr>
          <w:rFonts w:ascii="Times New Roman" w:hAnsi="Times New Roman" w:cs="Times New Roman"/>
          <w:i/>
          <w:sz w:val="24"/>
          <w:szCs w:val="24"/>
        </w:rPr>
        <w:t>: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B52DA2" w:rsidRPr="006337C5" w:rsidRDefault="00B52DA2" w:rsidP="007E5041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сервисов.</w:t>
      </w:r>
    </w:p>
    <w:p w:rsidR="00B52DA2" w:rsidRPr="006337C5" w:rsidRDefault="00B52DA2" w:rsidP="007E5041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6337C5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lastRenderedPageBreak/>
        <w:t>проводить поиск информации в сети Интернет по запросам с использованием логических операций.</w:t>
      </w:r>
    </w:p>
    <w:p w:rsidR="00B52DA2" w:rsidRPr="006337C5" w:rsidRDefault="00B52DA2" w:rsidP="007E5041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6337C5">
        <w:rPr>
          <w:rFonts w:ascii="Times New Roman" w:hAnsi="Times New Roman" w:cs="Times New Roman"/>
          <w:sz w:val="24"/>
          <w:szCs w:val="24"/>
          <w:u w:val="single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основами соблюдения норм информационной этики и права;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познакомится с программными средствами для работы с аудио-визуальными данными и соответствующим понятийным аппаратом;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узнает о дискретном представлении аудио-визуальных данных.</w:t>
      </w:r>
    </w:p>
    <w:p w:rsidR="00B52DA2" w:rsidRPr="006337C5" w:rsidRDefault="00B52DA2" w:rsidP="007E5041">
      <w:p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37C5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(в данном курсе и иной учебной деятельности):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получить представление об истории и тенденциях развития ИКТ;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B52DA2" w:rsidRPr="006337C5" w:rsidRDefault="00B52DA2" w:rsidP="007E5041">
      <w:pPr>
        <w:pStyle w:val="a6"/>
        <w:numPr>
          <w:ilvl w:val="0"/>
          <w:numId w:val="39"/>
        </w:numPr>
        <w:spacing w:after="0" w:line="240" w:lineRule="auto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6337C5">
        <w:rPr>
          <w:rFonts w:ascii="Times New Roman" w:hAnsi="Times New Roman" w:cs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5325FF" w:rsidRPr="006337C5" w:rsidRDefault="005325FF" w:rsidP="007E5041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4310E" w:rsidRPr="006337C5" w:rsidRDefault="00E4310E" w:rsidP="007E5041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37C5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 «</w:t>
      </w:r>
      <w:r w:rsidR="00B52DA2" w:rsidRPr="006337C5">
        <w:rPr>
          <w:rFonts w:ascii="Times New Roman" w:hAnsi="Times New Roman" w:cs="Times New Roman"/>
          <w:b/>
          <w:bCs/>
          <w:iCs/>
          <w:sz w:val="24"/>
          <w:szCs w:val="24"/>
        </w:rPr>
        <w:t>Информатика</w:t>
      </w:r>
      <w:r w:rsidRPr="006337C5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C53B5E" w:rsidRPr="006337C5" w:rsidRDefault="00C53B5E" w:rsidP="007E5041">
      <w:pPr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Информация и информационные процессы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 xml:space="preserve">Компьютеры, встроенные в технические устройства и производственные комплексы. Роботизированные производства, аддитивные технологии (3D-принтеры). 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lastRenderedPageBreak/>
        <w:t>Программное обеспечение компьютера.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Физические ограничения на значения характеристик компьютеров.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Параллельные вычисления.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Тексты и кодирование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Подход А.Н.Колмогорова к определению количества информации.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Зависимость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Unicode. Таблицы кодировки с алфавитом, отличным от двоичного.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Дискретизация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Кодирование цвета. Цветовые модели. Модели RGB и CMYK. Модели HSB и CMY. Глубина кодирования. Знакомство с растровой и векторной графикой.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Кодирование звука. Разрядность и частота записи. Количество каналов записи.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Системы счисления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Арифметические действия в системах счисления.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lastRenderedPageBreak/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ab/>
        <w:t>Списки, графы, деревья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Исполнители и алгоритмы. Управление исполнителями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Понятие об этапах разработки программ и приемах отладки программ.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Алгоритмические конструкции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 xml:space="preserve">Выполнение  и невыполнения условия (истинность и ложность высказывания). Простые и составные условия. Запись составных условий. 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Разработка алгоритмов и программ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Оператор присваивания. Представление о структурах данных.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 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Примеры задач обработки данных:</w:t>
      </w:r>
    </w:p>
    <w:p w:rsidR="00B52DA2" w:rsidRPr="006337C5" w:rsidRDefault="00B52DA2" w:rsidP="007E5041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lastRenderedPageBreak/>
        <w:t>нахождение минимального и максимального числа из двух, трех, четырех данных чисел;</w:t>
      </w:r>
    </w:p>
    <w:p w:rsidR="00B52DA2" w:rsidRPr="006337C5" w:rsidRDefault="00B52DA2" w:rsidP="007E5041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нахождение всех корней заданного квадратного уравнения;</w:t>
      </w:r>
    </w:p>
    <w:p w:rsidR="00B52DA2" w:rsidRPr="006337C5" w:rsidRDefault="00B52DA2" w:rsidP="007E5041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B52DA2" w:rsidRPr="006337C5" w:rsidRDefault="00B52DA2" w:rsidP="007E5041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B52DA2" w:rsidRPr="006337C5" w:rsidRDefault="00B52DA2" w:rsidP="007E5041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нахождение минимального (максимального) элемента массива.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Знакомство с документированием программ. Составление описание программы по образцу.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Анализ алгоритмов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Робототехника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Обратная связь: получение сигналов от цифровых датчиков (касания, расстояния, света, звука и др.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Компьютерные эксперименты.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lastRenderedPageBreak/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Файловая система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Архивирование и разархивирование.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Файловый менеджер.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Поиск в файловой системе.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Проверка правописания, словари.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Знакомство с обработкой фотографий. Геометрические и стилевые преобразования. 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Базы данных. Поиск информации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Базы данных. Таблица как представление отношения. Поиск данных в готовой базе. Связи между таблицами.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Работа в информационном пространстве. Информационно-коммуникационные технологии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</w:t>
      </w:r>
      <w:r w:rsidRPr="006337C5">
        <w:rPr>
          <w:rFonts w:ascii="Times New Roman" w:hAnsi="Times New Roman" w:cs="Times New Roman"/>
          <w:sz w:val="24"/>
          <w:szCs w:val="24"/>
        </w:rPr>
        <w:lastRenderedPageBreak/>
        <w:t>физических экспериментов, Интернет-данные, в частности, данные социальных сетей). Технологии их обработки и хранения.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B52DA2" w:rsidRPr="006337C5" w:rsidRDefault="00B52DA2" w:rsidP="007E5041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B52DA2" w:rsidRPr="006337C5" w:rsidRDefault="00B52DA2" w:rsidP="007E5041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E4310E" w:rsidRPr="006337C5" w:rsidRDefault="00E4310E" w:rsidP="007E5041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37C5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6310EA" w:rsidRPr="006337C5" w:rsidRDefault="006310EA" w:rsidP="007E5041">
      <w:pPr>
        <w:pStyle w:val="a6"/>
        <w:tabs>
          <w:tab w:val="left" w:pos="709"/>
        </w:tabs>
        <w:spacing w:after="0" w:line="240" w:lineRule="auto"/>
        <w:ind w:left="142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10EA" w:rsidRPr="006337C5" w:rsidRDefault="006310EA" w:rsidP="007E5041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 определением основных видов учебной деятельности представлено в авторской программе</w:t>
      </w:r>
      <w:r w:rsidR="00B52DA2"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A44C4"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Л. Л. </w:t>
      </w:r>
      <w:r w:rsidR="00B52DA2" w:rsidRPr="006337C5">
        <w:rPr>
          <w:rFonts w:ascii="Times New Roman" w:hAnsi="Times New Roman" w:cs="Times New Roman"/>
          <w:bCs/>
          <w:iCs/>
          <w:sz w:val="24"/>
          <w:szCs w:val="24"/>
        </w:rPr>
        <w:t>Босовой</w:t>
      </w:r>
      <w:r w:rsidR="003C05C7"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 и А. Ю. Босовой</w:t>
      </w:r>
      <w:r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. Учитель </w:t>
      </w:r>
      <w:r w:rsidR="00B131DE" w:rsidRPr="006337C5">
        <w:rPr>
          <w:rFonts w:ascii="Times New Roman" w:hAnsi="Times New Roman" w:cs="Times New Roman"/>
          <w:bCs/>
          <w:iCs/>
          <w:sz w:val="24"/>
          <w:szCs w:val="24"/>
        </w:rPr>
        <w:t>составляет рабочую программу,</w:t>
      </w:r>
      <w:r w:rsidR="00C53B5E"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организует образовательный процесс с учётом методических рекомендаций </w:t>
      </w:r>
      <w:r w:rsidR="00985CCD"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выбранного УМК под редакцией </w:t>
      </w:r>
      <w:r w:rsidR="007A44C4" w:rsidRPr="006337C5">
        <w:rPr>
          <w:rFonts w:ascii="Times New Roman" w:hAnsi="Times New Roman" w:cs="Times New Roman"/>
          <w:bCs/>
          <w:iCs/>
          <w:sz w:val="24"/>
          <w:szCs w:val="24"/>
        </w:rPr>
        <w:t>Л. Л. Босовой.</w:t>
      </w:r>
    </w:p>
    <w:p w:rsidR="006310EA" w:rsidRPr="006337C5" w:rsidRDefault="006310EA" w:rsidP="007E5041">
      <w:pPr>
        <w:pStyle w:val="a6"/>
        <w:tabs>
          <w:tab w:val="left" w:pos="709"/>
        </w:tabs>
        <w:spacing w:after="0" w:line="240" w:lineRule="auto"/>
        <w:ind w:left="142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310E" w:rsidRPr="006337C5" w:rsidRDefault="00E4310E" w:rsidP="007E5041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37C5">
        <w:rPr>
          <w:rFonts w:ascii="Times New Roman" w:hAnsi="Times New Roman" w:cs="Times New Roman"/>
          <w:b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6310EA" w:rsidRPr="006337C5" w:rsidRDefault="006310EA" w:rsidP="007E5041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BC0" w:rsidRPr="006337C5" w:rsidRDefault="00996BC0" w:rsidP="007E5041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Государственный стандарт по информатике предполагает приоритет деятельностного подхода к процессу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познавательную, информационную, коммуникативную компетенции. Материально-техническое обеспечение учебного процесса должно быть достаточным для эффективного решения этих задач. </w:t>
      </w:r>
    </w:p>
    <w:p w:rsidR="00996BC0" w:rsidRPr="006337C5" w:rsidRDefault="00996BC0" w:rsidP="007E5041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eastAsia="Calibri" w:hAnsi="Times New Roman" w:cs="Times New Roman"/>
          <w:bCs/>
          <w:iCs/>
          <w:sz w:val="24"/>
          <w:szCs w:val="24"/>
        </w:rPr>
        <w:t>Значительная часть учебных материалов</w:t>
      </w:r>
      <w:r w:rsidRPr="006337C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337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том числе тексты, комплекты иллюстраций, схемы, таблицы, диаграммы могут быть представлены не на полиграфических, а на цифровых (электронных) носителях. Использование цифровых образовательных ресурсов повышает эффективность учебных материалов, прежде всего за счет использования интерактивности и возможностей деятельностного подхода. Широкое использование цифровых ресурсов позволяет снизить стоимость затрат на размножение и доставку за счет низкой стоимости копирования и использования Интернет для распространения.</w:t>
      </w:r>
    </w:p>
    <w:p w:rsidR="00996BC0" w:rsidRPr="006337C5" w:rsidRDefault="00996BC0" w:rsidP="007E5041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eastAsia="Calibri" w:hAnsi="Times New Roman" w:cs="Times New Roman"/>
          <w:bCs/>
          <w:iCs/>
          <w:sz w:val="24"/>
          <w:szCs w:val="24"/>
        </w:rPr>
        <w:t>Для отраже</w:t>
      </w:r>
      <w:r w:rsidR="0089050A" w:rsidRPr="006337C5">
        <w:rPr>
          <w:rFonts w:ascii="Times New Roman" w:hAnsi="Times New Roman" w:cs="Times New Roman"/>
          <w:bCs/>
          <w:iCs/>
          <w:sz w:val="24"/>
          <w:szCs w:val="24"/>
        </w:rPr>
        <w:t xml:space="preserve">ния количественных показателей </w:t>
      </w:r>
      <w:r w:rsidRPr="006337C5">
        <w:rPr>
          <w:rFonts w:ascii="Times New Roman" w:eastAsia="Calibri" w:hAnsi="Times New Roman" w:cs="Times New Roman"/>
          <w:bCs/>
          <w:iCs/>
          <w:sz w:val="24"/>
          <w:szCs w:val="24"/>
        </w:rPr>
        <w:t>используется следующая система символических обозначений:</w:t>
      </w:r>
    </w:p>
    <w:p w:rsidR="00996BC0" w:rsidRPr="006337C5" w:rsidRDefault="00996BC0" w:rsidP="007E5041">
      <w:pPr>
        <w:tabs>
          <w:tab w:val="left" w:pos="709"/>
          <w:tab w:val="num" w:pos="900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eastAsia="Calibri" w:hAnsi="Times New Roman" w:cs="Times New Roman"/>
          <w:bCs/>
          <w:iCs/>
          <w:sz w:val="24"/>
          <w:szCs w:val="24"/>
        </w:rPr>
        <w:t>Д – демонстрационный экземпляр (1 экз., кроме специально оговоренных случаев), буквой Д также обозначается все оборудование, необходимое в единственном экземпляре;</w:t>
      </w:r>
    </w:p>
    <w:p w:rsidR="00996BC0" w:rsidRPr="006337C5" w:rsidRDefault="00996BC0" w:rsidP="007E5041">
      <w:pPr>
        <w:tabs>
          <w:tab w:val="left" w:pos="709"/>
          <w:tab w:val="num" w:pos="900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 – полный комплект (исходя из реальной наполняемости класса), для школ с наполняемостью классов свыше 25 человек при комплектовании кабинета средствами ИКТ рекомендуется исходить из 15 рабочих мест учащихся; </w:t>
      </w:r>
    </w:p>
    <w:p w:rsidR="00996BC0" w:rsidRPr="006337C5" w:rsidRDefault="00996BC0" w:rsidP="007E5041">
      <w:pPr>
        <w:tabs>
          <w:tab w:val="left" w:pos="709"/>
          <w:tab w:val="num" w:pos="900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eastAsia="Calibri" w:hAnsi="Times New Roman" w:cs="Times New Roman"/>
          <w:bCs/>
          <w:iCs/>
          <w:sz w:val="24"/>
          <w:szCs w:val="24"/>
        </w:rPr>
        <w:t>Ф – комплект для фронтальной работы (примерно в два раза меньше, чем полный комплект, то есть не менее 1 экз. на двух учащихся),</w:t>
      </w:r>
    </w:p>
    <w:p w:rsidR="00996BC0" w:rsidRDefault="00996BC0" w:rsidP="007E5041">
      <w:pPr>
        <w:tabs>
          <w:tab w:val="left" w:pos="709"/>
          <w:tab w:val="num" w:pos="900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337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 – комплект, необходимый для практической работы в группах, насчитывающих по нескольку учащихся (5-7 экз.). </w:t>
      </w:r>
    </w:p>
    <w:p w:rsidR="00410BDF" w:rsidRDefault="00410BDF" w:rsidP="007E5041">
      <w:pPr>
        <w:tabs>
          <w:tab w:val="left" w:pos="709"/>
          <w:tab w:val="num" w:pos="900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10BDF" w:rsidRPr="006337C5" w:rsidRDefault="00410BDF" w:rsidP="007E5041">
      <w:pPr>
        <w:tabs>
          <w:tab w:val="left" w:pos="709"/>
          <w:tab w:val="num" w:pos="900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418"/>
      </w:tblGrid>
      <w:tr w:rsidR="0089050A" w:rsidRPr="006337C5" w:rsidTr="0089050A">
        <w:trPr>
          <w:trHeight w:val="20"/>
        </w:trPr>
        <w:tc>
          <w:tcPr>
            <w:tcW w:w="10031" w:type="dxa"/>
            <w:gridSpan w:val="2"/>
          </w:tcPr>
          <w:p w:rsidR="0089050A" w:rsidRPr="006337C5" w:rsidRDefault="0089050A" w:rsidP="007E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Pr="0063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нформационно-коммуникативные средства</w:t>
            </w:r>
          </w:p>
        </w:tc>
      </w:tr>
      <w:tr w:rsidR="0089050A" w:rsidRPr="006337C5" w:rsidTr="0089050A">
        <w:trPr>
          <w:trHeight w:val="20"/>
        </w:trPr>
        <w:tc>
          <w:tcPr>
            <w:tcW w:w="10031" w:type="dxa"/>
            <w:gridSpan w:val="2"/>
          </w:tcPr>
          <w:p w:rsidR="0089050A" w:rsidRPr="006337C5" w:rsidRDefault="0089050A" w:rsidP="007E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средства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Файловый менеджер (в составе операционной системы или др.).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клиент (входит в состав операционных систем или др.).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организации общения и групповой работы с использованием компьютерных сетей.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оболочка для организации единого информационного пространства школы, включая возможность размещения работ учащихся и работу с цифровыми ресурсами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 для организации управляемого коллективного и безопасного доступа в Internet. Брандмауэр и HTTP-прокси сервер.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Антивирусная программа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Программа-архиватор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оптического распознавания текста для русского, национального и изучаемых иностранных языков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записи CD и DVD дисков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общеупотребимых программ, включающий: текстовый редактор, программу разработки презентаций, электронные таблицы.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редактор.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организации аудиоархивов.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Редакторы векторной и растровой графики.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просмотра статических изображений.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Мультимедиа проигрыватель 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проведения видеомонтажа и сжатия видеофайлов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Редактор Web-страниц.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Браузер 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управления базами данных, обеспечивающая необходимые требования.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Геоинформационная система, позволяющая реализовать требования стандарта по предметам, использующим картографический материал. 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Система автоматизированного проектирования.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Виртуальные компьютерные лаборатории по основным разделам курсов математики и естественных наук.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Интегрированные творческие среды.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Программа-переводчик, многоязычный электронный словарь.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программирования.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Клавиатурный тренажер.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 для работы цифровой измерительной лаборатории, статистической обработки и визуализации данных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 для работы цифровой лаборатории конструирования и робототехники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Программное обеспечение для работы цифрового микроскопа 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Коллекции цифровых образовательных ресурсов по различным учебным предметам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trHeight w:val="20"/>
        </w:trPr>
        <w:tc>
          <w:tcPr>
            <w:tcW w:w="10031" w:type="dxa"/>
            <w:gridSpan w:val="2"/>
          </w:tcPr>
          <w:p w:rsidR="0089050A" w:rsidRPr="006337C5" w:rsidRDefault="0089050A" w:rsidP="007E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Комплекты презентационных слайдов по всем разделам курсов 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ED7ECF" w:rsidRPr="006337C5" w:rsidTr="008E4D10">
        <w:trPr>
          <w:trHeight w:val="20"/>
        </w:trPr>
        <w:tc>
          <w:tcPr>
            <w:tcW w:w="10031" w:type="dxa"/>
            <w:gridSpan w:val="2"/>
          </w:tcPr>
          <w:p w:rsidR="00ED7ECF" w:rsidRPr="006337C5" w:rsidRDefault="00ED7ECF" w:rsidP="007E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(на штативе или настенный) </w:t>
            </w:r>
          </w:p>
        </w:tc>
        <w:tc>
          <w:tcPr>
            <w:tcW w:w="1418" w:type="dxa"/>
          </w:tcPr>
          <w:p w:rsidR="0089050A" w:rsidRPr="006337C5" w:rsidRDefault="00ED7ECF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418" w:type="dxa"/>
          </w:tcPr>
          <w:p w:rsidR="0089050A" w:rsidRPr="006337C5" w:rsidRDefault="00ED7ECF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 компьютер – рабочее место учителя</w:t>
            </w:r>
          </w:p>
        </w:tc>
        <w:tc>
          <w:tcPr>
            <w:tcW w:w="1418" w:type="dxa"/>
          </w:tcPr>
          <w:p w:rsidR="0089050A" w:rsidRPr="006337C5" w:rsidRDefault="00ED7ECF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 компьютер – рабочее место ученика</w:t>
            </w:r>
          </w:p>
        </w:tc>
        <w:tc>
          <w:tcPr>
            <w:tcW w:w="1418" w:type="dxa"/>
          </w:tcPr>
          <w:p w:rsidR="0089050A" w:rsidRPr="006337C5" w:rsidRDefault="00ED7ECF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Принтер лазерный</w:t>
            </w:r>
          </w:p>
        </w:tc>
        <w:tc>
          <w:tcPr>
            <w:tcW w:w="1418" w:type="dxa"/>
          </w:tcPr>
          <w:p w:rsidR="0089050A" w:rsidRPr="006337C5" w:rsidRDefault="00ED7ECF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1418" w:type="dxa"/>
          </w:tcPr>
          <w:p w:rsidR="0089050A" w:rsidRPr="006337C5" w:rsidRDefault="00ED7ECF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Принтер лазерный сетевой</w:t>
            </w:r>
          </w:p>
        </w:tc>
        <w:tc>
          <w:tcPr>
            <w:tcW w:w="1418" w:type="dxa"/>
          </w:tcPr>
          <w:p w:rsidR="0089050A" w:rsidRPr="006337C5" w:rsidRDefault="00ED7ECF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Сервер</w:t>
            </w:r>
          </w:p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50A" w:rsidRPr="006337C5" w:rsidRDefault="00ED7ECF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418" w:type="dxa"/>
          </w:tcPr>
          <w:p w:rsidR="0089050A" w:rsidRPr="006337C5" w:rsidRDefault="00ED7ECF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сетевого оборудования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оборудования для подключения к сети Интернет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модификации устройств для ручного ввода текстовой информации и манипулирования экранными объектами – клавиатура и мышь (и разнообразные устройства аналогичного назначения)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418" w:type="dxa"/>
          </w:tcPr>
          <w:p w:rsidR="0089050A" w:rsidRPr="006337C5" w:rsidRDefault="00ED7ECF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trHeight w:val="20"/>
        </w:trPr>
        <w:tc>
          <w:tcPr>
            <w:tcW w:w="10031" w:type="dxa"/>
            <w:gridSpan w:val="2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для записи (ввода) визуальной и звуковой информации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создания графической информации (графический планшет)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418" w:type="dxa"/>
          </w:tcPr>
          <w:p w:rsidR="0089050A" w:rsidRPr="006337C5" w:rsidRDefault="00ED7ECF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1418" w:type="dxa"/>
          </w:tcPr>
          <w:p w:rsidR="0089050A" w:rsidRPr="006337C5" w:rsidRDefault="00ED7ECF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для чтения информации с карты памяти</w:t>
            </w:r>
            <w:r w:rsidR="00ED7ECF"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(картридер)</w:t>
            </w:r>
          </w:p>
        </w:tc>
        <w:tc>
          <w:tcPr>
            <w:tcW w:w="1418" w:type="dxa"/>
          </w:tcPr>
          <w:p w:rsidR="0089050A" w:rsidRPr="006337C5" w:rsidRDefault="00ED7ECF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1418" w:type="dxa"/>
          </w:tcPr>
          <w:p w:rsidR="0089050A" w:rsidRPr="006337C5" w:rsidRDefault="00ED7ECF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Web-камера</w:t>
            </w:r>
          </w:p>
        </w:tc>
        <w:tc>
          <w:tcPr>
            <w:tcW w:w="1418" w:type="dxa"/>
          </w:tcPr>
          <w:p w:rsidR="0089050A" w:rsidRPr="006337C5" w:rsidRDefault="00ED7ECF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Устройства ввода/вывода звуковой информации – микрофон, наушники 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вывода/ вывода звуковой информации – микрофон, колонки и наушники</w:t>
            </w:r>
          </w:p>
        </w:tc>
        <w:tc>
          <w:tcPr>
            <w:tcW w:w="1418" w:type="dxa"/>
          </w:tcPr>
          <w:p w:rsidR="0089050A" w:rsidRPr="006337C5" w:rsidRDefault="00ED7ECF" w:rsidP="007E5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для создания музыкальной информации (музыкальные клавиатуры)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Внешний накопитель информации </w:t>
            </w:r>
          </w:p>
        </w:tc>
        <w:tc>
          <w:tcPr>
            <w:tcW w:w="1418" w:type="dxa"/>
          </w:tcPr>
          <w:p w:rsidR="0089050A" w:rsidRPr="006337C5" w:rsidRDefault="00ED7ECF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Мобильное устройство для хранения информации</w:t>
            </w:r>
            <w:r w:rsidR="00ED7ECF"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(флеш-память)</w:t>
            </w:r>
          </w:p>
        </w:tc>
        <w:tc>
          <w:tcPr>
            <w:tcW w:w="1418" w:type="dxa"/>
          </w:tcPr>
          <w:p w:rsidR="0089050A" w:rsidRPr="006337C5" w:rsidRDefault="00ED7ECF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89050A" w:rsidRPr="006337C5" w:rsidTr="0089050A">
        <w:trPr>
          <w:trHeight w:val="20"/>
        </w:trPr>
        <w:tc>
          <w:tcPr>
            <w:tcW w:w="10031" w:type="dxa"/>
            <w:gridSpan w:val="2"/>
          </w:tcPr>
          <w:p w:rsidR="0089050A" w:rsidRPr="006337C5" w:rsidRDefault="0089050A" w:rsidP="007E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для изучения логических схем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оборудования для цифровой измерительной естественно-научной лаборатории на базе стационарного и/или карманного компьютеров 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оборудования для лаборатории конструирования и робототехники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Цифровой микроскоп или устройство для сопряжения обычного микроскопа и цифровой фотокамеры.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050A" w:rsidRPr="006337C5" w:rsidTr="0089050A">
        <w:trPr>
          <w:trHeight w:val="20"/>
        </w:trPr>
        <w:tc>
          <w:tcPr>
            <w:tcW w:w="10031" w:type="dxa"/>
            <w:gridSpan w:val="2"/>
          </w:tcPr>
          <w:p w:rsidR="0089050A" w:rsidRPr="006337C5" w:rsidRDefault="00ED018F" w:rsidP="007E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t>Модели</w:t>
            </w:r>
          </w:p>
        </w:tc>
      </w:tr>
      <w:tr w:rsidR="0089050A" w:rsidRPr="006337C5" w:rsidTr="0089050A">
        <w:trPr>
          <w:cantSplit/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персонального компьютера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cantSplit/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Преобразование информации в компьютере 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cantSplit/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сети и передача информации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cantSplit/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Модели основных устройств ИКТ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trHeight w:val="20"/>
        </w:trPr>
        <w:tc>
          <w:tcPr>
            <w:tcW w:w="10031" w:type="dxa"/>
            <w:gridSpan w:val="2"/>
          </w:tcPr>
          <w:p w:rsidR="0089050A" w:rsidRPr="006337C5" w:rsidRDefault="00ED018F" w:rsidP="007E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Объекты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натуральных объектов предполагается использование средств ИКТ, описанных в разделах «Технические средства обучения» и «Учебно-практическое оборудование»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Микропрепараты для изучения с помощью цифрового микроскопа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ED018F" w:rsidP="007E5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 доска для письма фломастером с магнитной поверхностью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Стойки для хранения компакт-дисков, запирающаяся на ключ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89050A" w:rsidRPr="006337C5" w:rsidTr="0089050A">
        <w:trPr>
          <w:trHeight w:val="20"/>
        </w:trPr>
        <w:tc>
          <w:tcPr>
            <w:tcW w:w="8613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Запирающиеся шкафы для хранения  оборудования</w:t>
            </w:r>
          </w:p>
        </w:tc>
        <w:tc>
          <w:tcPr>
            <w:tcW w:w="1418" w:type="dxa"/>
          </w:tcPr>
          <w:p w:rsidR="0089050A" w:rsidRPr="006337C5" w:rsidRDefault="0089050A" w:rsidP="007E5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6310EA" w:rsidRDefault="006310EA" w:rsidP="007E5041">
      <w:pPr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0BDF" w:rsidRDefault="00410BDF" w:rsidP="007E5041">
      <w:pPr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0BDF" w:rsidRDefault="00410BDF" w:rsidP="007E5041">
      <w:pPr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0BDF" w:rsidRDefault="00410BDF" w:rsidP="007E5041">
      <w:pPr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0BDF" w:rsidRPr="006337C5" w:rsidRDefault="00410BDF" w:rsidP="007E5041">
      <w:pPr>
        <w:tabs>
          <w:tab w:val="left" w:pos="709"/>
        </w:tabs>
        <w:spacing w:after="0" w:line="240" w:lineRule="auto"/>
        <w:ind w:left="11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310E" w:rsidRPr="006337C5" w:rsidRDefault="00E4310E" w:rsidP="007E5041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37C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Планируемые результаты освоения учебного предмета «</w:t>
      </w:r>
      <w:r w:rsidR="006806BF" w:rsidRPr="006337C5">
        <w:rPr>
          <w:rFonts w:ascii="Times New Roman" w:hAnsi="Times New Roman" w:cs="Times New Roman"/>
          <w:b/>
          <w:bCs/>
          <w:iCs/>
          <w:sz w:val="24"/>
          <w:szCs w:val="24"/>
        </w:rPr>
        <w:t>Информатика»</w:t>
      </w:r>
    </w:p>
    <w:p w:rsidR="006310EA" w:rsidRPr="006337C5" w:rsidRDefault="006310EA" w:rsidP="007E5041">
      <w:pPr>
        <w:pStyle w:val="a6"/>
        <w:tabs>
          <w:tab w:val="left" w:pos="709"/>
        </w:tabs>
        <w:spacing w:after="0" w:line="240" w:lineRule="auto"/>
        <w:ind w:left="113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2F42" w:rsidRPr="006337C5" w:rsidRDefault="00985CCD" w:rsidP="007E5041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C53B5E" w:rsidRPr="006337C5">
        <w:rPr>
          <w:rFonts w:ascii="Times New Roman" w:hAnsi="Times New Roman" w:cs="Times New Roman"/>
          <w:sz w:val="24"/>
          <w:szCs w:val="24"/>
        </w:rPr>
        <w:t xml:space="preserve"> </w:t>
      </w:r>
      <w:r w:rsidRPr="006337C5">
        <w:rPr>
          <w:rFonts w:ascii="Times New Roman" w:hAnsi="Times New Roman" w:cs="Times New Roman"/>
          <w:sz w:val="24"/>
          <w:szCs w:val="24"/>
        </w:rPr>
        <w:t>освоения учебного предмета «</w:t>
      </w:r>
      <w:r w:rsidR="006806BF" w:rsidRPr="006337C5">
        <w:rPr>
          <w:rFonts w:ascii="Times New Roman" w:hAnsi="Times New Roman" w:cs="Times New Roman"/>
          <w:sz w:val="24"/>
          <w:szCs w:val="24"/>
        </w:rPr>
        <w:t>Информатика</w:t>
      </w:r>
      <w:r w:rsidRPr="006337C5">
        <w:rPr>
          <w:rFonts w:ascii="Times New Roman" w:hAnsi="Times New Roman" w:cs="Times New Roman"/>
          <w:sz w:val="24"/>
          <w:szCs w:val="24"/>
        </w:rPr>
        <w:t>» в обобщённом виде представлены в Примерной основной образовательной программе</w:t>
      </w:r>
      <w:r w:rsidR="008827B8" w:rsidRPr="006337C5">
        <w:rPr>
          <w:rFonts w:ascii="Times New Roman" w:hAnsi="Times New Roman" w:cs="Times New Roman"/>
          <w:sz w:val="24"/>
          <w:szCs w:val="24"/>
        </w:rPr>
        <w:t xml:space="preserve">. Приведём </w:t>
      </w:r>
      <w:r w:rsidR="00C53B5E" w:rsidRPr="006337C5">
        <w:rPr>
          <w:rFonts w:ascii="Times New Roman" w:hAnsi="Times New Roman" w:cs="Times New Roman"/>
          <w:sz w:val="24"/>
          <w:szCs w:val="24"/>
        </w:rPr>
        <w:t xml:space="preserve">содержание предмета и </w:t>
      </w:r>
      <w:r w:rsidR="008827B8" w:rsidRPr="006337C5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r w:rsidR="00B131DE" w:rsidRPr="006337C5">
        <w:rPr>
          <w:rFonts w:ascii="Times New Roman" w:hAnsi="Times New Roman" w:cs="Times New Roman"/>
          <w:sz w:val="24"/>
          <w:szCs w:val="24"/>
        </w:rPr>
        <w:t>по разделам курса</w:t>
      </w:r>
      <w:r w:rsidR="001E415D" w:rsidRPr="006337C5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  <w:r w:rsidR="008827B8" w:rsidRPr="00633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FB0" w:rsidRPr="006337C5" w:rsidRDefault="00111FB0" w:rsidP="007E5041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FB0" w:rsidRPr="006337C5" w:rsidRDefault="006C4F4D" w:rsidP="007E5041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7</w:t>
      </w:r>
      <w:r w:rsidR="00111FB0" w:rsidRPr="006337C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C4F4D" w:rsidRPr="006337C5" w:rsidRDefault="006C4F4D" w:rsidP="007E5041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Ind w:w="567" w:type="dxa"/>
        <w:tblLook w:val="04A0"/>
      </w:tblPr>
      <w:tblGrid>
        <w:gridCol w:w="5584"/>
        <w:gridCol w:w="4487"/>
      </w:tblGrid>
      <w:tr w:rsidR="00C0726C" w:rsidRPr="006337C5" w:rsidTr="00B159A0">
        <w:trPr>
          <w:trHeight w:val="120"/>
        </w:trPr>
        <w:tc>
          <w:tcPr>
            <w:tcW w:w="5584" w:type="dxa"/>
          </w:tcPr>
          <w:p w:rsidR="00111FB0" w:rsidRPr="006337C5" w:rsidRDefault="00111FB0" w:rsidP="007E5041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Темы раздела, содержание</w:t>
            </w:r>
          </w:p>
        </w:tc>
        <w:tc>
          <w:tcPr>
            <w:tcW w:w="4487" w:type="dxa"/>
          </w:tcPr>
          <w:p w:rsidR="00111FB0" w:rsidRPr="006337C5" w:rsidRDefault="00111FB0" w:rsidP="007E5041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111FB0" w:rsidRPr="006337C5" w:rsidRDefault="00111FB0" w:rsidP="007E5041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на уровне «знать», уметь»</w:t>
            </w:r>
          </w:p>
        </w:tc>
      </w:tr>
      <w:tr w:rsidR="00C0726C" w:rsidRPr="006337C5" w:rsidTr="00B159A0">
        <w:trPr>
          <w:trHeight w:val="3758"/>
        </w:trPr>
        <w:tc>
          <w:tcPr>
            <w:tcW w:w="5584" w:type="dxa"/>
          </w:tcPr>
          <w:p w:rsidR="003D15CD" w:rsidRPr="006337C5" w:rsidRDefault="003D15CD" w:rsidP="00410BD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процессы</w:t>
            </w:r>
          </w:p>
          <w:p w:rsidR="003D15CD" w:rsidRPr="006337C5" w:rsidRDefault="003D15CD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– одно из основных обобщающих понятий современной науки. </w:t>
            </w:r>
          </w:p>
          <w:p w:rsidR="003D15CD" w:rsidRPr="006337C5" w:rsidRDefault="003D15CD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      </w:r>
          </w:p>
          <w:p w:rsidR="003D15CD" w:rsidRPr="006337C5" w:rsidRDefault="003D15CD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      </w:r>
          </w:p>
          <w:p w:rsidR="00111FB0" w:rsidRDefault="003D15CD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– процессы, связанные с хранением, преобразованием и передачей данных.</w:t>
            </w:r>
          </w:p>
          <w:p w:rsidR="000C2578" w:rsidRPr="006337C5" w:rsidRDefault="000C2578" w:rsidP="007E5041">
            <w:pPr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7" w:type="dxa"/>
          </w:tcPr>
          <w:p w:rsidR="009B4FEC" w:rsidRDefault="009B4FEC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FEC">
              <w:rPr>
                <w:rFonts w:ascii="Times New Roman" w:hAnsi="Times New Roman" w:cs="Times New Roman"/>
                <w:sz w:val="24"/>
                <w:szCs w:val="24"/>
              </w:rPr>
              <w:t>различать содержание основных понятий предмета: информатика, информация, информационный процесс</w:t>
            </w:r>
          </w:p>
          <w:p w:rsidR="009B4FEC" w:rsidRPr="009B4FEC" w:rsidRDefault="009B4FEC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FEC">
              <w:rPr>
                <w:rFonts w:ascii="Times New Roman" w:hAnsi="Times New Roman" w:cs="Times New Roman"/>
                <w:sz w:val="24"/>
                <w:szCs w:val="24"/>
              </w:rPr>
              <w:t>различать виды информации по способам её восприятия человеком и по способам её представления на материальных носителях;</w:t>
            </w:r>
          </w:p>
          <w:p w:rsidR="009B4FEC" w:rsidRPr="009F767C" w:rsidRDefault="009B4FEC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общие закономерности протекания информационных процессов в системах различной природы; </w:t>
            </w:r>
          </w:p>
          <w:p w:rsidR="009B4FEC" w:rsidRPr="009F767C" w:rsidRDefault="009B4FEC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 w:rsidR="00111FB0" w:rsidRPr="009B4FEC" w:rsidRDefault="00111FB0" w:rsidP="007E504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5CD" w:rsidRPr="006337C5" w:rsidTr="00272A6D">
        <w:trPr>
          <w:trHeight w:val="8858"/>
        </w:trPr>
        <w:tc>
          <w:tcPr>
            <w:tcW w:w="5584" w:type="dxa"/>
          </w:tcPr>
          <w:p w:rsidR="003D15CD" w:rsidRPr="006337C5" w:rsidRDefault="003D15CD" w:rsidP="00410BD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Компьютер – универсальное устройство обработки данных</w:t>
            </w:r>
          </w:p>
          <w:p w:rsidR="003D15CD" w:rsidRPr="006337C5" w:rsidRDefault="003D15CD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      </w:r>
          </w:p>
          <w:p w:rsidR="003D15CD" w:rsidRPr="00400F83" w:rsidRDefault="003D15CD" w:rsidP="00410BDF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F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Компьютеры, встроенные в технические устройства и производственные комплексы. Роботизированные производства, аддитивные технологии (3D-принтеры). </w:t>
            </w:r>
          </w:p>
          <w:p w:rsidR="003D15CD" w:rsidRPr="006337C5" w:rsidRDefault="003D15CD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компьютера.</w:t>
            </w:r>
          </w:p>
          <w:p w:rsidR="003D15CD" w:rsidRPr="006337C5" w:rsidRDefault="003D15CD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      </w:r>
          </w:p>
          <w:p w:rsidR="003D15CD" w:rsidRPr="006337C5" w:rsidRDefault="003D15CD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История и тенденции развития компьютеров, улучшение характеристик компьютеров. Суперкомпьютеры.</w:t>
            </w:r>
          </w:p>
          <w:p w:rsidR="003D15CD" w:rsidRPr="00400F83" w:rsidRDefault="003D15CD" w:rsidP="00410BDF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F83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ограничения на значения характеристик компьютеров.</w:t>
            </w:r>
          </w:p>
          <w:p w:rsidR="003D15CD" w:rsidRPr="00400F83" w:rsidRDefault="003D15CD" w:rsidP="00410BDF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F83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Параллельные вычисления.</w:t>
            </w:r>
          </w:p>
          <w:p w:rsidR="003D15CD" w:rsidRPr="006337C5" w:rsidRDefault="003D15CD" w:rsidP="00410BD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правила работы на компьютере.</w:t>
            </w:r>
          </w:p>
        </w:tc>
        <w:tc>
          <w:tcPr>
            <w:tcW w:w="4487" w:type="dxa"/>
          </w:tcPr>
          <w:p w:rsidR="009B4FEC" w:rsidRPr="009F767C" w:rsidRDefault="009B4FEC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классифицировать средства ИКТ в соответствии с кругом выполняемых задач;</w:t>
            </w:r>
          </w:p>
          <w:p w:rsidR="009B4FEC" w:rsidRPr="009F767C" w:rsidRDefault="009B4FEC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      </w:r>
          </w:p>
          <w:p w:rsidR="009B4FEC" w:rsidRPr="009F767C" w:rsidRDefault="009B4FEC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определять качественные и количественные характеристики компонентов компьютера;</w:t>
            </w:r>
          </w:p>
          <w:p w:rsidR="009B4FEC" w:rsidRPr="009F767C" w:rsidRDefault="009B4FEC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 xml:space="preserve">узнает о истории и тенденциях развития компьютеров; о том как можно улучшить характеристики компьютеров; </w:t>
            </w:r>
          </w:p>
          <w:p w:rsidR="009B4FEC" w:rsidRDefault="009B4FEC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узнает 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 xml:space="preserve"> какие задачи решаются с помощью суперкомпьютеров.</w:t>
            </w:r>
          </w:p>
          <w:p w:rsidR="00B07452" w:rsidRPr="009F767C" w:rsidRDefault="000042DA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овладеет </w:t>
            </w:r>
            <w:r w:rsidR="00B07452" w:rsidRPr="009F767C">
              <w:rPr>
                <w:rFonts w:ascii="Times New Roman" w:hAnsi="Times New Roman" w:cs="Times New Roman"/>
                <w:sz w:val="24"/>
                <w:szCs w:val="24"/>
              </w:rPr>
      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      </w:r>
          </w:p>
          <w:p w:rsidR="009B4FEC" w:rsidRPr="009F767C" w:rsidRDefault="009B4FEC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осознано подходить к выбору ИКТ – средств для своих учебных и иных целей;</w:t>
            </w:r>
          </w:p>
          <w:p w:rsidR="009B4FEC" w:rsidRDefault="009B4FEC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узнать о физических ограничениях на значения характеристик компьютера.</w:t>
            </w:r>
          </w:p>
          <w:p w:rsidR="0079364D" w:rsidRPr="009F767C" w:rsidRDefault="0079364D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узнать о структуре современных компьютеров и назначении их элементов;</w:t>
            </w:r>
          </w:p>
          <w:p w:rsidR="0079364D" w:rsidRPr="009F767C" w:rsidRDefault="0079364D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получить представление об истории и тенденциях развития ИКТ;</w:t>
            </w:r>
          </w:p>
          <w:p w:rsidR="0079364D" w:rsidRPr="0079364D" w:rsidRDefault="0079364D" w:rsidP="007E5041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15CD" w:rsidRPr="006337C5" w:rsidRDefault="003D15CD" w:rsidP="007E5041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D15CD" w:rsidRPr="006337C5" w:rsidTr="00410BDF">
        <w:trPr>
          <w:trHeight w:hRule="exact" w:val="9224"/>
        </w:trPr>
        <w:tc>
          <w:tcPr>
            <w:tcW w:w="5584" w:type="dxa"/>
          </w:tcPr>
          <w:p w:rsidR="003D15CD" w:rsidRPr="006337C5" w:rsidRDefault="003D15CD" w:rsidP="00410BD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Математические основы информатики</w:t>
            </w:r>
          </w:p>
          <w:p w:rsidR="003D15CD" w:rsidRPr="006337C5" w:rsidRDefault="003D15CD" w:rsidP="00410BD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t>Тексты и кодирование</w:t>
            </w:r>
          </w:p>
          <w:p w:rsidR="003D15CD" w:rsidRPr="006337C5" w:rsidRDefault="003D15CD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      </w:r>
          </w:p>
          <w:p w:rsidR="003D15CD" w:rsidRPr="006337C5" w:rsidRDefault="003D15CD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Разнообразие языков и алфавитов. Естественные и формальные языки. Алфавит текстов на русском языке.</w:t>
            </w:r>
          </w:p>
          <w:p w:rsidR="003D15CD" w:rsidRPr="006337C5" w:rsidRDefault="003D15CD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Кодирование символов одного алфавита с помощью кодовых слов в другом алфавите; кодовая таблица, декодирование.</w:t>
            </w:r>
          </w:p>
          <w:p w:rsidR="003D15CD" w:rsidRPr="006337C5" w:rsidRDefault="003D15CD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Двоичный алфавит. Представление данных в компьютере как текстов в двоичном алфавите.</w:t>
            </w:r>
          </w:p>
          <w:p w:rsidR="003D15CD" w:rsidRPr="006337C5" w:rsidRDefault="003D15CD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      </w:r>
          </w:p>
          <w:p w:rsidR="003D15CD" w:rsidRPr="006337C5" w:rsidRDefault="003D15CD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 двоичных текстов: бит, байт, Килобайт и т. д. Количество информации, содержащееся в сообщении.</w:t>
            </w:r>
          </w:p>
          <w:p w:rsidR="003D15CD" w:rsidRPr="00400F83" w:rsidRDefault="003D15CD" w:rsidP="00410BDF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F83">
              <w:rPr>
                <w:rFonts w:ascii="Times New Roman" w:hAnsi="Times New Roman" w:cs="Times New Roman"/>
                <w:i/>
                <w:sz w:val="24"/>
                <w:szCs w:val="24"/>
              </w:rPr>
              <w:t>Подход А.Н.Колмогорова к определению количества информации.</w:t>
            </w:r>
          </w:p>
          <w:p w:rsidR="003D15CD" w:rsidRPr="00400F83" w:rsidRDefault="003D15CD" w:rsidP="00410BDF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Unicode. </w:t>
            </w:r>
            <w:r w:rsidRPr="00400F83">
              <w:rPr>
                <w:rFonts w:ascii="Times New Roman" w:hAnsi="Times New Roman" w:cs="Times New Roman"/>
                <w:i/>
                <w:sz w:val="24"/>
                <w:szCs w:val="24"/>
              </w:rPr>
              <w:t>Таблицы кодировки с алфавитом, отличным от двоичного.</w:t>
            </w:r>
          </w:p>
          <w:p w:rsidR="003D15CD" w:rsidRPr="006337C5" w:rsidRDefault="003D15CD" w:rsidP="00410BD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83">
              <w:rPr>
                <w:rFonts w:ascii="Times New Roman" w:hAnsi="Times New Roman" w:cs="Times New Roman"/>
                <w:i/>
                <w:sz w:val="24"/>
                <w:szCs w:val="24"/>
              </w:rPr>
              <w:t>Искажение информации при передаче. Коды, исправляющие ошибки. Возможность однозначного декодирования для кодов с различной длиной кодовых слов</w:t>
            </w: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7" w:type="dxa"/>
          </w:tcPr>
          <w:p w:rsidR="009B4FEC" w:rsidRPr="009F767C" w:rsidRDefault="009B4FEC" w:rsidP="00410BDF">
            <w:pPr>
              <w:pStyle w:val="a6"/>
              <w:numPr>
                <w:ilvl w:val="0"/>
                <w:numId w:val="39"/>
              </w:numPr>
              <w:ind w:left="370" w:hanging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      </w:r>
          </w:p>
          <w:p w:rsidR="009B4FEC" w:rsidRPr="009F767C" w:rsidRDefault="009B4FEC" w:rsidP="00410BDF">
            <w:pPr>
              <w:pStyle w:val="a6"/>
              <w:numPr>
                <w:ilvl w:val="0"/>
                <w:numId w:val="39"/>
              </w:numPr>
              <w:ind w:left="370" w:hanging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кодировать и декодировать тексты по заданной кодовой таблице;</w:t>
            </w:r>
          </w:p>
          <w:p w:rsidR="009B4FEC" w:rsidRPr="009F767C" w:rsidRDefault="009B4FEC" w:rsidP="00410BDF">
            <w:pPr>
              <w:pStyle w:val="a6"/>
              <w:numPr>
                <w:ilvl w:val="0"/>
                <w:numId w:val="39"/>
              </w:numPr>
              <w:ind w:left="370" w:hanging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      </w:r>
          </w:p>
          <w:p w:rsidR="009B4FEC" w:rsidRPr="009F767C" w:rsidRDefault="009B4FEC" w:rsidP="00410BDF">
            <w:pPr>
              <w:pStyle w:val="a6"/>
              <w:numPr>
                <w:ilvl w:val="0"/>
                <w:numId w:val="39"/>
              </w:numPr>
              <w:ind w:left="370" w:hanging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      </w:r>
          </w:p>
          <w:p w:rsidR="009B4FEC" w:rsidRPr="009F767C" w:rsidRDefault="009B4FEC" w:rsidP="00410BDF">
            <w:pPr>
              <w:pStyle w:val="a6"/>
              <w:numPr>
                <w:ilvl w:val="0"/>
                <w:numId w:val="39"/>
              </w:numPr>
              <w:ind w:left="370" w:hanging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определять длину кодовой последовательности по длине исходного текста и кодовой таблице равномерного кода;</w:t>
            </w:r>
          </w:p>
          <w:p w:rsidR="003D15CD" w:rsidRPr="002725C3" w:rsidRDefault="008F5FA4" w:rsidP="00410BDF">
            <w:pPr>
              <w:pStyle w:val="a6"/>
              <w:numPr>
                <w:ilvl w:val="0"/>
                <w:numId w:val="39"/>
              </w:numPr>
              <w:ind w:left="370" w:hanging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познакомиться с двоичным кодированием текстов и с наиболее употребительными современными кодами;</w:t>
            </w:r>
          </w:p>
        </w:tc>
      </w:tr>
      <w:tr w:rsidR="000C2578" w:rsidRPr="006337C5" w:rsidTr="00B159A0">
        <w:trPr>
          <w:trHeight w:hRule="exact" w:val="4185"/>
        </w:trPr>
        <w:tc>
          <w:tcPr>
            <w:tcW w:w="5584" w:type="dxa"/>
          </w:tcPr>
          <w:p w:rsidR="000C2578" w:rsidRPr="006337C5" w:rsidRDefault="000C2578" w:rsidP="00410BD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t>Дискретизация</w:t>
            </w:r>
          </w:p>
          <w:p w:rsidR="000C2578" w:rsidRPr="006337C5" w:rsidRDefault="000C2578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Измерение и дискретизация. Общее представление о цифровом представлении аудиовизуальных и других непрерывных данных.</w:t>
            </w:r>
          </w:p>
          <w:p w:rsidR="000C2578" w:rsidRPr="006337C5" w:rsidRDefault="000C2578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Кодирование цвета. Цветовые модели. Модели RGB и CMYK. Модели HSB и CMY. Глубина кодирования. Знакомство с растровой и векторной графикой.</w:t>
            </w:r>
          </w:p>
          <w:p w:rsidR="000C2578" w:rsidRPr="006337C5" w:rsidRDefault="000C2578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Кодирование звука. Разрядность и частота записи. Количество каналов записи.</w:t>
            </w:r>
          </w:p>
          <w:p w:rsidR="000C2578" w:rsidRPr="006337C5" w:rsidRDefault="000C2578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Оценка количественных параметров, связанных с представлением и хранением изображений и звуковых файлов.</w:t>
            </w:r>
          </w:p>
          <w:p w:rsidR="000C2578" w:rsidRPr="006337C5" w:rsidRDefault="000C2578" w:rsidP="007E5041">
            <w:pPr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7" w:type="dxa"/>
          </w:tcPr>
          <w:p w:rsidR="002725C3" w:rsidRPr="009F767C" w:rsidRDefault="002725C3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узнать о том, что любые дискретные данные можно описать, используя алфавит, содержащий только два символа, например, 0 и 1;</w:t>
            </w:r>
          </w:p>
          <w:p w:rsidR="002725C3" w:rsidRPr="009F767C" w:rsidRDefault="002725C3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тем, как информация (данные) представляется в современных компьютерах и робототехнических системах;</w:t>
            </w:r>
          </w:p>
          <w:p w:rsidR="003D32DB" w:rsidRPr="009F767C" w:rsidRDefault="003D32DB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узна</w:t>
            </w:r>
            <w:r w:rsidR="00470DD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 xml:space="preserve"> о дискретном представлении аудио-визуальных данных.</w:t>
            </w:r>
          </w:p>
          <w:p w:rsidR="000C2578" w:rsidRPr="006337C5" w:rsidRDefault="000C2578" w:rsidP="007E5041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8E" w:rsidRPr="006337C5" w:rsidTr="00510D12">
        <w:trPr>
          <w:trHeight w:hRule="exact" w:val="3122"/>
        </w:trPr>
        <w:tc>
          <w:tcPr>
            <w:tcW w:w="5584" w:type="dxa"/>
          </w:tcPr>
          <w:p w:rsidR="003C5C8E" w:rsidRPr="006337C5" w:rsidRDefault="003C5C8E" w:rsidP="00410BD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 комбинаторики, теории множеств и математической логики</w:t>
            </w:r>
          </w:p>
          <w:p w:rsidR="003C5C8E" w:rsidRPr="006337C5" w:rsidRDefault="003C5C8E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Расчет количества вариантов: формулы перемножения и сложения количества вариантов. Количество текстов данной длины в данном алфавите.</w:t>
            </w:r>
          </w:p>
          <w:p w:rsidR="003C5C8E" w:rsidRPr="006337C5" w:rsidRDefault="003C5C8E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      </w:r>
          </w:p>
          <w:p w:rsidR="003C5C8E" w:rsidRPr="006337C5" w:rsidRDefault="003C5C8E" w:rsidP="007E5041">
            <w:pPr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7" w:type="dxa"/>
          </w:tcPr>
          <w:p w:rsidR="008F5FA4" w:rsidRPr="009F767C" w:rsidRDefault="008F5FA4" w:rsidP="00410BDF">
            <w:pPr>
              <w:pStyle w:val="a6"/>
              <w:numPr>
                <w:ilvl w:val="0"/>
                <w:numId w:val="39"/>
              </w:num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      </w:r>
          </w:p>
          <w:p w:rsidR="003C5C8E" w:rsidRPr="006337C5" w:rsidRDefault="003C5C8E" w:rsidP="007E5041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8E" w:rsidRPr="006337C5" w:rsidTr="00410BDF">
        <w:trPr>
          <w:trHeight w:hRule="exact" w:val="1421"/>
        </w:trPr>
        <w:tc>
          <w:tcPr>
            <w:tcW w:w="5584" w:type="dxa"/>
          </w:tcPr>
          <w:p w:rsidR="009A18E4" w:rsidRPr="006337C5" w:rsidRDefault="009A18E4" w:rsidP="00410BD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t>Списки, графы, деревья</w:t>
            </w:r>
          </w:p>
          <w:p w:rsidR="009A18E4" w:rsidRPr="006337C5" w:rsidRDefault="009A18E4" w:rsidP="00410B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Список. Первый элемент, последний элемент, предыдущий элемент, следующий элемент. Вставка, удаление и замена элемента.</w:t>
            </w:r>
          </w:p>
          <w:p w:rsidR="003C5C8E" w:rsidRPr="006337C5" w:rsidRDefault="003C5C8E" w:rsidP="007E5041">
            <w:pPr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7" w:type="dxa"/>
          </w:tcPr>
          <w:p w:rsidR="003C5C8E" w:rsidRDefault="00410BDF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26F7">
              <w:rPr>
                <w:rFonts w:ascii="Times New Roman" w:hAnsi="Times New Roman" w:cs="Times New Roman"/>
                <w:sz w:val="24"/>
                <w:szCs w:val="24"/>
              </w:rPr>
              <w:t xml:space="preserve">ладение </w:t>
            </w:r>
            <w:r w:rsidR="000E26F7" w:rsidRPr="009F767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формами представления данных </w:t>
            </w:r>
          </w:p>
          <w:p w:rsidR="006F07C1" w:rsidRPr="006337C5" w:rsidRDefault="006F07C1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примерами использования списков при описании реальных объектов и процессов;</w:t>
            </w:r>
          </w:p>
        </w:tc>
      </w:tr>
      <w:tr w:rsidR="009A18E4" w:rsidRPr="006337C5" w:rsidTr="00800AE3">
        <w:trPr>
          <w:trHeight w:hRule="exact" w:val="6988"/>
        </w:trPr>
        <w:tc>
          <w:tcPr>
            <w:tcW w:w="5584" w:type="dxa"/>
          </w:tcPr>
          <w:p w:rsidR="00B159A0" w:rsidRPr="006337C5" w:rsidRDefault="00B159A0" w:rsidP="00410BD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  <w:p w:rsidR="00B159A0" w:rsidRPr="006337C5" w:rsidRDefault="00B159A0" w:rsidP="00410BD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t>Файловая система</w:t>
            </w:r>
          </w:p>
          <w:p w:rsidR="00B159A0" w:rsidRPr="006337C5" w:rsidRDefault="00B159A0" w:rsidP="00410B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      </w:r>
          </w:p>
          <w:p w:rsidR="00B159A0" w:rsidRPr="006337C5" w:rsidRDefault="00B159A0" w:rsidP="00410B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      </w:r>
          </w:p>
          <w:p w:rsidR="00B159A0" w:rsidRPr="006337C5" w:rsidRDefault="00B159A0" w:rsidP="00410B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Архивирование и разархивирование.</w:t>
            </w:r>
          </w:p>
          <w:p w:rsidR="00B159A0" w:rsidRPr="006337C5" w:rsidRDefault="00B159A0" w:rsidP="00410B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Файловый менеджер.</w:t>
            </w:r>
          </w:p>
          <w:p w:rsidR="00B159A0" w:rsidRPr="006337C5" w:rsidRDefault="00B159A0" w:rsidP="00410BD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Поиск в файловой системе.</w:t>
            </w:r>
          </w:p>
          <w:p w:rsidR="009A18E4" w:rsidRPr="006337C5" w:rsidRDefault="009A18E4" w:rsidP="007E5041">
            <w:pPr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7" w:type="dxa"/>
          </w:tcPr>
          <w:p w:rsidR="00400F83" w:rsidRPr="009F767C" w:rsidRDefault="00400F83" w:rsidP="00410BDF">
            <w:pPr>
              <w:pStyle w:val="a6"/>
              <w:numPr>
                <w:ilvl w:val="0"/>
                <w:numId w:val="39"/>
              </w:numPr>
              <w:ind w:left="370" w:hanging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классифицировать файлы по типу и иным параметрам;</w:t>
            </w:r>
          </w:p>
          <w:p w:rsidR="00400F83" w:rsidRPr="009F767C" w:rsidRDefault="00400F83" w:rsidP="00410BDF">
            <w:pPr>
              <w:pStyle w:val="a6"/>
              <w:numPr>
                <w:ilvl w:val="0"/>
                <w:numId w:val="39"/>
              </w:numPr>
              <w:ind w:left="370" w:hanging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</w:p>
          <w:p w:rsidR="00400F83" w:rsidRPr="009F767C" w:rsidRDefault="00400F83" w:rsidP="00410BDF">
            <w:pPr>
              <w:pStyle w:val="a6"/>
              <w:numPr>
                <w:ilvl w:val="0"/>
                <w:numId w:val="39"/>
              </w:numPr>
              <w:ind w:left="370" w:hanging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разбираться в иерархической структуре файловой системы;</w:t>
            </w:r>
          </w:p>
          <w:p w:rsidR="00400F83" w:rsidRPr="009F767C" w:rsidRDefault="00400F83" w:rsidP="00410BDF">
            <w:pPr>
              <w:pStyle w:val="a6"/>
              <w:numPr>
                <w:ilvl w:val="0"/>
                <w:numId w:val="39"/>
              </w:numPr>
              <w:ind w:left="370" w:hanging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осуществлять поиск файлов средствами операционной системы;</w:t>
            </w:r>
          </w:p>
          <w:p w:rsidR="00800AE3" w:rsidRDefault="000E26F7" w:rsidP="00410BDF">
            <w:pPr>
              <w:pStyle w:val="a6"/>
              <w:numPr>
                <w:ilvl w:val="0"/>
                <w:numId w:val="39"/>
              </w:numPr>
              <w:ind w:left="370" w:hanging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 w:rsidR="000042D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</w:t>
            </w:r>
            <w:r w:rsidR="00800A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18E4" w:rsidRPr="00800AE3" w:rsidRDefault="000E26F7" w:rsidP="00410BDF">
            <w:pPr>
              <w:pStyle w:val="a6"/>
              <w:numPr>
                <w:ilvl w:val="0"/>
                <w:numId w:val="39"/>
              </w:numPr>
              <w:ind w:left="370" w:hanging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800AE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работу этих систем и сервисов с использованием соответствующей терминологии;</w:t>
            </w:r>
          </w:p>
        </w:tc>
      </w:tr>
      <w:tr w:rsidR="00B159A0" w:rsidRPr="006337C5" w:rsidTr="00410BDF">
        <w:trPr>
          <w:trHeight w:hRule="exact" w:val="11343"/>
        </w:trPr>
        <w:tc>
          <w:tcPr>
            <w:tcW w:w="5584" w:type="dxa"/>
          </w:tcPr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текстов и демонстрационных материалов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документы и их структурные элементы (страница, абзац, строка, слово, символ). 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</w:t>
            </w:r>
            <w:r w:rsidRPr="00C81BEB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изменений.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Проверка правописания, словари.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Инструменты ввода текста с использованием сканера, программ распознавания, расшифровки устной речи. Компьютерный перевод.</w:t>
            </w:r>
          </w:p>
          <w:p w:rsidR="00B159A0" w:rsidRPr="00C81BEB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BEB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Подготовка компьютерных презентаций. Включение в презентацию аудиовизуальных объектов.</w:t>
            </w:r>
          </w:p>
          <w:p w:rsidR="00B159A0" w:rsidRPr="00C81BEB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      </w:r>
            <w:r w:rsidRPr="00C81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обработкой фотографий. Геометрические и стилевые преобразования. 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Ввод изображений с использованием различных цифровых устройств (цифровых фотоаппаратов и микроскопов, видеокамер, сканеров и т. д.).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E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      </w:r>
          </w:p>
        </w:tc>
        <w:tc>
          <w:tcPr>
            <w:tcW w:w="4487" w:type="dxa"/>
          </w:tcPr>
          <w:p w:rsidR="00800AE3" w:rsidRDefault="00410BDF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26F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0E26F7" w:rsidRPr="009F767C">
              <w:rPr>
                <w:rFonts w:ascii="Times New Roman" w:hAnsi="Times New Roman" w:cs="Times New Roman"/>
                <w:sz w:val="24"/>
                <w:szCs w:val="24"/>
              </w:rPr>
              <w:t>навыками работы с  различными видами программных систем и интернет-сервисов (файловые менеджеры, текстовые редакторы</w:t>
            </w:r>
            <w:r w:rsidR="003D32DB">
              <w:rPr>
                <w:rFonts w:ascii="Times New Roman" w:hAnsi="Times New Roman" w:cs="Times New Roman"/>
                <w:sz w:val="24"/>
                <w:szCs w:val="24"/>
              </w:rPr>
              <w:t>, графические редакторы</w:t>
            </w:r>
            <w:r w:rsidR="00800A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E26F7" w:rsidRPr="009F767C" w:rsidRDefault="000E26F7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умением описывать работу этих систем и сервисов с использованием соответствующей терминологии;</w:t>
            </w:r>
          </w:p>
          <w:p w:rsidR="000E26F7" w:rsidRPr="009F767C" w:rsidRDefault="000E26F7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различными формами представления данных (таблицы, диаграммы, графики и т. д.);</w:t>
            </w:r>
          </w:p>
          <w:p w:rsidR="000E26F7" w:rsidRPr="009F767C" w:rsidRDefault="000E26F7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познакомится с программными средствами для работы с аудио-визуальными данными и соответствующим понятийным аппаратом;</w:t>
            </w:r>
          </w:p>
          <w:p w:rsidR="00B159A0" w:rsidRPr="008E3B4E" w:rsidRDefault="008E3B4E" w:rsidP="00410BDF">
            <w:pPr>
              <w:pStyle w:val="a6"/>
              <w:numPr>
                <w:ilvl w:val="0"/>
                <w:numId w:val="39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3B4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практиковаться в использовании основных видов прикладного программного обеспечения</w:t>
            </w:r>
          </w:p>
        </w:tc>
      </w:tr>
      <w:tr w:rsidR="00B159A0" w:rsidRPr="006337C5" w:rsidTr="00410BDF">
        <w:trPr>
          <w:trHeight w:hRule="exact" w:val="1142"/>
        </w:trPr>
        <w:tc>
          <w:tcPr>
            <w:tcW w:w="5584" w:type="dxa"/>
          </w:tcPr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информационном пространстве. Информационно-коммуникационные технологии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Компьютерные сети. Интернет.</w:t>
            </w:r>
          </w:p>
        </w:tc>
        <w:tc>
          <w:tcPr>
            <w:tcW w:w="4487" w:type="dxa"/>
          </w:tcPr>
          <w:p w:rsidR="003D32DB" w:rsidRDefault="00410BDF" w:rsidP="00410BDF">
            <w:pPr>
              <w:pStyle w:val="a6"/>
              <w:numPr>
                <w:ilvl w:val="0"/>
                <w:numId w:val="39"/>
              </w:numPr>
              <w:ind w:left="370" w:hanging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866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="003D32DB" w:rsidRPr="009F767C">
              <w:rPr>
                <w:rFonts w:ascii="Times New Roman" w:hAnsi="Times New Roman" w:cs="Times New Roman"/>
                <w:sz w:val="24"/>
                <w:szCs w:val="24"/>
              </w:rPr>
              <w:t>основами соблюдения норм информационной этики и права;</w:t>
            </w:r>
          </w:p>
          <w:p w:rsidR="00B159A0" w:rsidRPr="006337C5" w:rsidRDefault="008E3B4E" w:rsidP="00410BDF">
            <w:pPr>
              <w:pStyle w:val="a6"/>
              <w:numPr>
                <w:ilvl w:val="0"/>
                <w:numId w:val="39"/>
              </w:numPr>
              <w:ind w:left="370" w:hanging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проводить п</w:t>
            </w:r>
            <w:r w:rsidR="00410BDF">
              <w:rPr>
                <w:rFonts w:ascii="Times New Roman" w:hAnsi="Times New Roman" w:cs="Times New Roman"/>
                <w:sz w:val="24"/>
                <w:szCs w:val="24"/>
              </w:rPr>
              <w:t>оиск информации в сети Интернет.</w:t>
            </w:r>
          </w:p>
        </w:tc>
      </w:tr>
    </w:tbl>
    <w:p w:rsidR="003601A9" w:rsidRPr="006337C5" w:rsidRDefault="003C5C8E" w:rsidP="007E5041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601A9" w:rsidRPr="006337C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f"/>
        <w:tblW w:w="0" w:type="auto"/>
        <w:tblInd w:w="567" w:type="dxa"/>
        <w:tblLook w:val="04A0"/>
      </w:tblPr>
      <w:tblGrid>
        <w:gridCol w:w="5778"/>
        <w:gridCol w:w="4643"/>
      </w:tblGrid>
      <w:tr w:rsidR="00321819" w:rsidRPr="006337C5" w:rsidTr="003C5C8E">
        <w:tc>
          <w:tcPr>
            <w:tcW w:w="5778" w:type="dxa"/>
          </w:tcPr>
          <w:p w:rsidR="003C5C8E" w:rsidRPr="006337C5" w:rsidRDefault="003C5C8E" w:rsidP="00410BD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счисления</w:t>
            </w:r>
          </w:p>
          <w:p w:rsidR="003C5C8E" w:rsidRPr="006337C5" w:rsidRDefault="003C5C8E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Позиционные и непозиционные системы счисления. Примеры представления чисел в позиционных системах счисления.</w:t>
            </w:r>
          </w:p>
          <w:p w:rsidR="003C5C8E" w:rsidRPr="006337C5" w:rsidRDefault="003C5C8E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</w:t>
            </w:r>
            <w:r w:rsidRPr="0063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в позиционных системах счисления.</w:t>
            </w:r>
          </w:p>
          <w:p w:rsidR="003C5C8E" w:rsidRPr="006337C5" w:rsidRDefault="003C5C8E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      </w:r>
          </w:p>
          <w:p w:rsidR="003C5C8E" w:rsidRPr="006337C5" w:rsidRDefault="003C5C8E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      </w:r>
          </w:p>
          <w:p w:rsidR="003C5C8E" w:rsidRPr="006337C5" w:rsidRDefault="003C5C8E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Перевод натуральных чисел из двоичной системы счисления в восьмеричную и шестнадцатеричную и обратно. </w:t>
            </w:r>
          </w:p>
          <w:p w:rsidR="003601A9" w:rsidRPr="006337C5" w:rsidRDefault="003C5C8E" w:rsidP="00410BD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D6">
              <w:rPr>
                <w:rFonts w:ascii="Times New Roman" w:hAnsi="Times New Roman" w:cs="Times New Roman"/>
                <w:i/>
                <w:sz w:val="24"/>
                <w:szCs w:val="24"/>
              </w:rPr>
              <w:t>Арифметические действия в системах счисления.</w:t>
            </w:r>
          </w:p>
        </w:tc>
        <w:tc>
          <w:tcPr>
            <w:tcW w:w="4643" w:type="dxa"/>
          </w:tcPr>
          <w:p w:rsidR="008F5FA4" w:rsidRPr="009F767C" w:rsidRDefault="008F5FA4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      </w:r>
          </w:p>
          <w:p w:rsidR="003601A9" w:rsidRPr="006337C5" w:rsidRDefault="003601A9" w:rsidP="007E5041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819" w:rsidRPr="006337C5" w:rsidTr="003C5C8E">
        <w:tc>
          <w:tcPr>
            <w:tcW w:w="5778" w:type="dxa"/>
          </w:tcPr>
          <w:p w:rsidR="003C5C8E" w:rsidRPr="006337C5" w:rsidRDefault="003C5C8E" w:rsidP="00410BD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 комбинаторики, теории множеств и математической логики</w:t>
            </w:r>
          </w:p>
          <w:p w:rsidR="009A18E4" w:rsidRPr="006337C5" w:rsidRDefault="009A18E4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      </w:r>
          </w:p>
          <w:p w:rsidR="009A18E4" w:rsidRPr="006337C5" w:rsidRDefault="009A18E4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Таблицы истинности. Построение таблиц истинности для логических выражений.</w:t>
            </w:r>
          </w:p>
          <w:p w:rsidR="009A18E4" w:rsidRPr="000E2891" w:rsidRDefault="009A18E4" w:rsidP="00410BDF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891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      </w:r>
          </w:p>
          <w:p w:rsidR="00843110" w:rsidRPr="006337C5" w:rsidRDefault="00843110" w:rsidP="007E5041">
            <w:pPr>
              <w:ind w:left="567" w:firstLine="567"/>
              <w:jc w:val="both"/>
            </w:pPr>
          </w:p>
        </w:tc>
        <w:tc>
          <w:tcPr>
            <w:tcW w:w="4643" w:type="dxa"/>
          </w:tcPr>
          <w:p w:rsidR="008F5FA4" w:rsidRPr="009F767C" w:rsidRDefault="008F5FA4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 w:rsidR="00843110" w:rsidRPr="006337C5" w:rsidRDefault="00843110" w:rsidP="007E5041">
            <w:pPr>
              <w:tabs>
                <w:tab w:val="left" w:pos="107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819" w:rsidRPr="006337C5" w:rsidTr="003C5C8E">
        <w:tc>
          <w:tcPr>
            <w:tcW w:w="5778" w:type="dxa"/>
          </w:tcPr>
          <w:p w:rsidR="00B159A0" w:rsidRPr="006337C5" w:rsidRDefault="00B159A0" w:rsidP="00410BD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  <w:p w:rsidR="00B159A0" w:rsidRPr="006337C5" w:rsidRDefault="00B159A0" w:rsidP="00410BD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и алгоритмы. Управление исполнителями</w:t>
            </w:r>
          </w:p>
          <w:p w:rsidR="00B159A0" w:rsidRPr="006337C5" w:rsidRDefault="00B159A0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      </w:r>
          </w:p>
          <w:p w:rsidR="003601A9" w:rsidRPr="006337C5" w:rsidRDefault="003601A9" w:rsidP="007E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E423D" w:rsidRPr="009F767C" w:rsidRDefault="00AE423D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3601A9" w:rsidRPr="006337C5" w:rsidRDefault="00AE423D" w:rsidP="00410BDF">
            <w:pPr>
              <w:pStyle w:val="a6"/>
              <w:numPr>
                <w:ilvl w:val="0"/>
                <w:numId w:val="39"/>
              </w:numPr>
              <w:ind w:left="360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DF">
              <w:rPr>
                <w:rFonts w:ascii="Times New Roman" w:hAnsi="Times New Roman" w:cs="Times New Roman"/>
                <w:sz w:val="24"/>
                <w:szCs w:val="24"/>
              </w:rPr>
      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</w:tc>
      </w:tr>
      <w:tr w:rsidR="00321819" w:rsidRPr="006337C5" w:rsidTr="003C5C8E">
        <w:tc>
          <w:tcPr>
            <w:tcW w:w="5778" w:type="dxa"/>
          </w:tcPr>
          <w:p w:rsidR="00B159A0" w:rsidRPr="006337C5" w:rsidRDefault="00B159A0" w:rsidP="00410BD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Алгоритмические конструкции</w:t>
            </w:r>
          </w:p>
          <w:p w:rsidR="00B159A0" w:rsidRPr="006337C5" w:rsidRDefault="00B159A0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«следование». Линейный алгоритм. </w:t>
            </w:r>
            <w:r w:rsidRPr="0063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Ограниченность линейных алгоритмов: невозможность предусмотреть зависимость последовательности выполняемых действий от исходных данных.</w:t>
            </w:r>
          </w:p>
          <w:p w:rsidR="00B159A0" w:rsidRPr="006337C5" w:rsidRDefault="00B159A0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«ветвление». Условный оператор: полная и неполная формы. </w:t>
            </w:r>
          </w:p>
          <w:p w:rsidR="00B159A0" w:rsidRPr="006337C5" w:rsidRDefault="00B159A0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и невыполнения условия (истинность и ложность высказывания). Простые и составные условия. Запись составных условий. </w:t>
            </w:r>
          </w:p>
          <w:p w:rsidR="00B159A0" w:rsidRPr="000E2891" w:rsidRDefault="00B159A0" w:rsidP="00410BDF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«повторения»: циклы с заданным числом повторений, с условием выполнения, с переменной цикла. </w:t>
            </w:r>
            <w:r w:rsidRPr="000E2891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B159A0" w:rsidRPr="006337C5" w:rsidRDefault="00B159A0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Запись алгоритмических конструкций в выбранном языке программирования.</w:t>
            </w:r>
          </w:p>
          <w:p w:rsidR="00B159A0" w:rsidRPr="000E2891" w:rsidRDefault="00B159A0" w:rsidP="00410BDF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891">
              <w:rPr>
                <w:rFonts w:ascii="Times New Roman" w:hAnsi="Times New Roman" w:cs="Times New Roman"/>
                <w:i/>
                <w:sz w:val="24"/>
                <w:szCs w:val="24"/>
              </w:rPr>
              <w:t>Примеры записи команд ветвления и повторения и других конструкций в различных алгоритмических языках.</w:t>
            </w:r>
          </w:p>
          <w:p w:rsidR="003601A9" w:rsidRPr="006337C5" w:rsidRDefault="003601A9" w:rsidP="007E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2150E" w:rsidRPr="009F767C" w:rsidRDefault="0052150E" w:rsidP="007E5041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алгоритмы для решения учебных задач различных типов;</w:t>
            </w:r>
          </w:p>
          <w:p w:rsidR="0052150E" w:rsidRPr="009F767C" w:rsidRDefault="0052150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      </w:r>
          </w:p>
          <w:p w:rsidR="0052150E" w:rsidRPr="009F767C" w:rsidRDefault="0052150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52150E" w:rsidRPr="009F767C" w:rsidRDefault="0052150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 выполнения заданного алгоритма или его фрагмента;</w:t>
            </w:r>
          </w:p>
          <w:p w:rsidR="0052150E" w:rsidRPr="009F767C" w:rsidRDefault="0052150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52150E" w:rsidRPr="009F767C" w:rsidRDefault="0052150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      </w: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 на выбранном языке программирования; выполнять эти программы на компьютере;</w:t>
            </w:r>
          </w:p>
          <w:p w:rsidR="006623E5" w:rsidRPr="009F767C" w:rsidRDefault="006623E5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использовать логические значения, операции и выражения с ними;</w:t>
            </w:r>
          </w:p>
          <w:p w:rsidR="003601A9" w:rsidRPr="0052150E" w:rsidRDefault="006623E5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записывать на выбранном языке программирования арифметические и логические выражения и вычислять их значения.</w:t>
            </w:r>
          </w:p>
        </w:tc>
      </w:tr>
      <w:tr w:rsidR="00321819" w:rsidRPr="006337C5" w:rsidTr="003C5C8E">
        <w:tc>
          <w:tcPr>
            <w:tcW w:w="5778" w:type="dxa"/>
          </w:tcPr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 алгоритмов</w:t>
            </w:r>
          </w:p>
          <w:p w:rsidR="003601A9" w:rsidRPr="006337C5" w:rsidRDefault="00B159A0" w:rsidP="00410BDF">
            <w:pPr>
              <w:ind w:firstLine="567"/>
              <w:jc w:val="both"/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      </w:r>
          </w:p>
        </w:tc>
        <w:tc>
          <w:tcPr>
            <w:tcW w:w="4643" w:type="dxa"/>
          </w:tcPr>
          <w:p w:rsidR="0052150E" w:rsidRPr="009F767C" w:rsidRDefault="0052150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предложенный алгоритм, например, определять какие результаты возможны при заданном множестве исходных значений;</w:t>
            </w:r>
          </w:p>
          <w:p w:rsidR="006623E5" w:rsidRPr="009F767C" w:rsidRDefault="006623E5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6623E5" w:rsidRPr="009F767C" w:rsidRDefault="006623E5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 выполнения заданного алгоритма или его фрагмента;</w:t>
            </w:r>
          </w:p>
          <w:p w:rsidR="003601A9" w:rsidRPr="006337C5" w:rsidRDefault="0052150E" w:rsidP="00410BDF">
            <w:pPr>
              <w:pStyle w:val="a6"/>
              <w:numPr>
                <w:ilvl w:val="0"/>
                <w:numId w:val="39"/>
              </w:numPr>
              <w:ind w:left="318"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ознакомиться с влиянием ошибок измерений и вычислений на выполнение алгоритмов управления реальными объектами (на примере учебн</w:t>
            </w:r>
            <w:r w:rsidR="00410BDF" w:rsidRPr="00410BDF">
              <w:rPr>
                <w:rFonts w:ascii="Times New Roman" w:hAnsi="Times New Roman" w:cs="Times New Roman"/>
                <w:i/>
                <w:sz w:val="24"/>
                <w:szCs w:val="24"/>
              </w:rPr>
              <w:t>ых автономных роботов).</w:t>
            </w:r>
          </w:p>
        </w:tc>
      </w:tr>
    </w:tbl>
    <w:p w:rsidR="00333653" w:rsidRPr="003C5C8E" w:rsidRDefault="00333653" w:rsidP="007E5041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3653" w:rsidRDefault="003C5C8E" w:rsidP="007E5041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C8E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f"/>
        <w:tblW w:w="0" w:type="auto"/>
        <w:tblInd w:w="567" w:type="dxa"/>
        <w:tblLook w:val="04A0"/>
      </w:tblPr>
      <w:tblGrid>
        <w:gridCol w:w="5778"/>
        <w:gridCol w:w="4643"/>
      </w:tblGrid>
      <w:tr w:rsidR="003C5C8E" w:rsidRPr="006337C5" w:rsidTr="00400F83">
        <w:tc>
          <w:tcPr>
            <w:tcW w:w="5778" w:type="dxa"/>
          </w:tcPr>
          <w:p w:rsidR="009A18E4" w:rsidRPr="006337C5" w:rsidRDefault="009A18E4" w:rsidP="00410BD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t>Списки, графы, деревья</w:t>
            </w:r>
          </w:p>
          <w:p w:rsidR="009A18E4" w:rsidRPr="006337C5" w:rsidRDefault="009A18E4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      </w:r>
          </w:p>
          <w:p w:rsidR="009A18E4" w:rsidRPr="006623E5" w:rsidRDefault="009A18E4" w:rsidP="00410BDF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Дерево. Корень, лист, вершина (узел). Предшествующая вершина, последующие вершины. Поддерево. Высота дерева. </w:t>
            </w:r>
            <w:r w:rsidRPr="006623E5">
              <w:rPr>
                <w:rFonts w:ascii="Times New Roman" w:hAnsi="Times New Roman" w:cs="Times New Roman"/>
                <w:i/>
                <w:sz w:val="24"/>
                <w:szCs w:val="24"/>
              </w:rPr>
              <w:t>Бинарное дерево. Генеалогическое дерево.</w:t>
            </w:r>
          </w:p>
          <w:p w:rsidR="003C5C8E" w:rsidRPr="006337C5" w:rsidRDefault="003C5C8E" w:rsidP="007E5041">
            <w:pPr>
              <w:pStyle w:val="ab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4643" w:type="dxa"/>
          </w:tcPr>
          <w:p w:rsidR="008F5FA4" w:rsidRPr="009F767C" w:rsidRDefault="008F5FA4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      </w:r>
          </w:p>
          <w:p w:rsidR="003C5C8E" w:rsidRPr="002725C3" w:rsidRDefault="008F5FA4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граф с помощью матрицы смежности с указанием длин ребер </w:t>
            </w:r>
          </w:p>
          <w:p w:rsidR="002725C3" w:rsidRPr="009F767C" w:rsidRDefault="002725C3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примерами использования графов, деревьев и списков при описании реальных объектов и процессов;</w:t>
            </w:r>
          </w:p>
          <w:p w:rsidR="002725C3" w:rsidRPr="002725C3" w:rsidRDefault="002725C3" w:rsidP="007E504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C8E" w:rsidRPr="006337C5" w:rsidTr="00400F83">
        <w:tc>
          <w:tcPr>
            <w:tcW w:w="5778" w:type="dxa"/>
          </w:tcPr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и алгоритмы. Управление исполнителями</w:t>
            </w:r>
          </w:p>
          <w:p w:rsidR="00B159A0" w:rsidRPr="006623E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      </w:r>
            <w:r w:rsidRPr="006623E5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управление самодвижущимся роботом.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Системы программирования. Средства создания и выполнения программ.</w:t>
            </w:r>
          </w:p>
          <w:p w:rsidR="00B159A0" w:rsidRPr="006623E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3E5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об этапах разработки программ и приемах отладки программ.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      </w:r>
          </w:p>
          <w:p w:rsidR="003C5C8E" w:rsidRPr="006337C5" w:rsidRDefault="003C5C8E" w:rsidP="007E5041">
            <w:pPr>
              <w:pStyle w:val="ab"/>
              <w:spacing w:before="0" w:beforeAutospacing="0" w:after="0" w:afterAutospacing="0"/>
              <w:rPr>
                <w:b/>
                <w:color w:val="auto"/>
              </w:rPr>
            </w:pPr>
          </w:p>
        </w:tc>
        <w:tc>
          <w:tcPr>
            <w:tcW w:w="4643" w:type="dxa"/>
          </w:tcPr>
          <w:p w:rsidR="006623E5" w:rsidRPr="009F767C" w:rsidRDefault="006623E5" w:rsidP="00410BDF">
            <w:pPr>
              <w:pStyle w:val="a6"/>
              <w:numPr>
                <w:ilvl w:val="0"/>
                <w:numId w:val="3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 для решения учебных задач различных типов;</w:t>
            </w:r>
          </w:p>
          <w:p w:rsidR="006623E5" w:rsidRPr="009F767C" w:rsidRDefault="006623E5" w:rsidP="00410BDF">
            <w:pPr>
              <w:pStyle w:val="a6"/>
              <w:numPr>
                <w:ilvl w:val="0"/>
                <w:numId w:val="3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      </w:r>
          </w:p>
          <w:p w:rsidR="006623E5" w:rsidRPr="009F767C" w:rsidRDefault="006623E5" w:rsidP="00410BDF">
            <w:pPr>
              <w:pStyle w:val="a6"/>
              <w:numPr>
                <w:ilvl w:val="0"/>
                <w:numId w:val="3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6623E5" w:rsidRPr="009F767C" w:rsidRDefault="006623E5" w:rsidP="00410BDF">
            <w:pPr>
              <w:pStyle w:val="a6"/>
              <w:numPr>
                <w:ilvl w:val="0"/>
                <w:numId w:val="3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 выполнения заданного алгоритма или его фрагмента;</w:t>
            </w:r>
          </w:p>
          <w:p w:rsidR="006623E5" w:rsidRPr="009F767C" w:rsidRDefault="006623E5" w:rsidP="00410BDF">
            <w:pPr>
              <w:pStyle w:val="a6"/>
              <w:numPr>
                <w:ilvl w:val="0"/>
                <w:numId w:val="3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      </w: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 на выбранном языке программирования; выполнять эти программы на компьютере;</w:t>
            </w:r>
          </w:p>
          <w:p w:rsidR="006623E5" w:rsidRPr="009F767C" w:rsidRDefault="006623E5" w:rsidP="00410BDF">
            <w:pPr>
              <w:pStyle w:val="a6"/>
              <w:numPr>
                <w:ilvl w:val="0"/>
                <w:numId w:val="3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предложенный алгоритм, например, определять</w:t>
            </w:r>
            <w:r w:rsidR="00004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 xml:space="preserve"> какие результаты возможны при заданном множестве исходных значений;</w:t>
            </w:r>
          </w:p>
          <w:p w:rsidR="006623E5" w:rsidRPr="009F767C" w:rsidRDefault="006623E5" w:rsidP="00410BDF">
            <w:pPr>
              <w:pStyle w:val="a6"/>
              <w:numPr>
                <w:ilvl w:val="0"/>
                <w:numId w:val="3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использовать логические значения, операции и выражения с ними;</w:t>
            </w:r>
          </w:p>
          <w:p w:rsidR="003C5C8E" w:rsidRPr="006337C5" w:rsidRDefault="006623E5" w:rsidP="00410BDF">
            <w:pPr>
              <w:pStyle w:val="a6"/>
              <w:numPr>
                <w:ilvl w:val="0"/>
                <w:numId w:val="39"/>
              </w:numPr>
              <w:ind w:left="318" w:hanging="31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на выбранном языке программирования арифметические и логические выражения и вычислять их значения.</w:t>
            </w:r>
          </w:p>
        </w:tc>
      </w:tr>
      <w:tr w:rsidR="00B159A0" w:rsidRPr="006337C5" w:rsidTr="00400F83">
        <w:tc>
          <w:tcPr>
            <w:tcW w:w="5778" w:type="dxa"/>
          </w:tcPr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Разработка алгоритмов и программ</w:t>
            </w:r>
          </w:p>
          <w:p w:rsidR="00B159A0" w:rsidRPr="002365DE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присваивания. </w:t>
            </w:r>
            <w:r w:rsidRPr="002365DE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 структурах данных.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Константы и переменные. Переменная: имя и значение. Типы переменных: целые, вещественные, </w:t>
            </w:r>
            <w:r w:rsidRPr="002365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символьные, строковые, логические. </w:t>
            </w: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величины (массивы). Одномерные массивы. </w:t>
            </w:r>
            <w:r w:rsidRPr="002365DE">
              <w:rPr>
                <w:rFonts w:ascii="Times New Roman" w:hAnsi="Times New Roman" w:cs="Times New Roman"/>
                <w:i/>
                <w:sz w:val="24"/>
                <w:szCs w:val="24"/>
              </w:rPr>
              <w:t>Двумерные массивы.</w:t>
            </w: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Примеры задач обработки данных:</w:t>
            </w:r>
          </w:p>
          <w:p w:rsidR="00B159A0" w:rsidRPr="006337C5" w:rsidRDefault="00B159A0" w:rsidP="00410BDF">
            <w:pPr>
              <w:pStyle w:val="a6"/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нахождение минимального и максимального числа из двух, трех, четырех данных чисел;</w:t>
            </w:r>
          </w:p>
          <w:p w:rsidR="00B159A0" w:rsidRPr="006337C5" w:rsidRDefault="00B159A0" w:rsidP="00410BDF">
            <w:pPr>
              <w:pStyle w:val="a6"/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нахождение всех корней заданного квадратного уравнения;</w:t>
            </w:r>
          </w:p>
          <w:p w:rsidR="00B159A0" w:rsidRPr="006337C5" w:rsidRDefault="00B159A0" w:rsidP="00410BDF">
            <w:pPr>
              <w:pStyle w:val="a6"/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заполнение числового массива в соответствии с формулой или путем ввода чисел;</w:t>
            </w:r>
          </w:p>
          <w:p w:rsidR="00B159A0" w:rsidRPr="006337C5" w:rsidRDefault="00B159A0" w:rsidP="00410BDF">
            <w:pPr>
              <w:pStyle w:val="a6"/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нахождение суммы элементов данной конечной числовой последовательности или массива;</w:t>
            </w:r>
          </w:p>
          <w:p w:rsidR="00B159A0" w:rsidRPr="006337C5" w:rsidRDefault="00B159A0" w:rsidP="00410BDF">
            <w:pPr>
              <w:pStyle w:val="a6"/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нахождение минимального (максимального) элемента массива.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алгоритмами решения этих задач. Реализации этих алгоритмов в выбранной среде программирования.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и программ по управлению исполнителями Робот, Черепашка, Чертежник и др.</w:t>
            </w:r>
          </w:p>
          <w:p w:rsidR="00B159A0" w:rsidRPr="002365DE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5DE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Простейшие приемы диалоговой отладки программ (выбор точки останова, пошаговое выполнение, просмотр значений величин, отладочный вывод).</w:t>
            </w:r>
          </w:p>
          <w:p w:rsidR="00B159A0" w:rsidRPr="002365DE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документированием программ. </w:t>
            </w:r>
            <w:r w:rsidRPr="002365DE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описание программы по образцу.</w:t>
            </w:r>
          </w:p>
          <w:p w:rsidR="00B159A0" w:rsidRPr="006337C5" w:rsidRDefault="00B159A0" w:rsidP="007E5041">
            <w:pPr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2365DE" w:rsidRPr="009F767C" w:rsidRDefault="002365D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 для решения учебных задач различных типов;</w:t>
            </w:r>
          </w:p>
          <w:p w:rsidR="002365DE" w:rsidRPr="009F767C" w:rsidRDefault="002365D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      </w:r>
          </w:p>
          <w:p w:rsidR="002365DE" w:rsidRPr="009F767C" w:rsidRDefault="002365D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2365DE" w:rsidRPr="009F767C" w:rsidRDefault="002365D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 выполнения заданного алгоритма или его фрагмента;</w:t>
            </w:r>
          </w:p>
          <w:p w:rsidR="002365DE" w:rsidRPr="009F767C" w:rsidRDefault="002365D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2365DE" w:rsidRPr="009F767C" w:rsidRDefault="002365D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      </w: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 на выбранном языке программирования; выполнять эти программы на компьютере;</w:t>
            </w:r>
          </w:p>
          <w:p w:rsidR="002365DE" w:rsidRPr="009F767C" w:rsidRDefault="002365D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:rsidR="002365DE" w:rsidRPr="009F767C" w:rsidRDefault="002365D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использовать логические значения, операции и выражения с ними;</w:t>
            </w:r>
          </w:p>
          <w:p w:rsidR="002365DE" w:rsidRPr="009F767C" w:rsidRDefault="002365D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записывать на выбранном языке программирования арифметические и логические выражения и вычислять их значения.</w:t>
            </w:r>
          </w:p>
          <w:p w:rsidR="002365DE" w:rsidRPr="009F767C" w:rsidRDefault="002365D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познакомиться с использованием в </w:t>
            </w: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программах строковых величин и с операциями со строковыми величинами;</w:t>
            </w:r>
          </w:p>
          <w:p w:rsidR="002365DE" w:rsidRPr="009F767C" w:rsidRDefault="002365D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программы для решения задач, возникающих в процессе учебы и вне ее;</w:t>
            </w:r>
          </w:p>
          <w:p w:rsidR="00B159A0" w:rsidRPr="00C64589" w:rsidRDefault="002365D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задачами обработки данных и алгоритмами их решения;</w:t>
            </w:r>
          </w:p>
        </w:tc>
      </w:tr>
      <w:tr w:rsidR="00B159A0" w:rsidRPr="006337C5" w:rsidTr="00400F83">
        <w:tc>
          <w:tcPr>
            <w:tcW w:w="5778" w:type="dxa"/>
          </w:tcPr>
          <w:p w:rsidR="00B159A0" w:rsidRPr="006337C5" w:rsidRDefault="00B159A0" w:rsidP="00410BD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 алгоритмов</w:t>
            </w:r>
          </w:p>
          <w:p w:rsidR="00B159A0" w:rsidRPr="006337C5" w:rsidRDefault="00B159A0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      </w:r>
          </w:p>
          <w:p w:rsidR="00B159A0" w:rsidRPr="006337C5" w:rsidRDefault="00B159A0" w:rsidP="007E5041">
            <w:pPr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6581B" w:rsidRPr="009F767C" w:rsidRDefault="00D6581B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предложенный алгоритм, например, определять</w:t>
            </w:r>
            <w:r w:rsidR="00004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 xml:space="preserve"> какие результаты возможны при заданном множестве исходных значений;</w:t>
            </w:r>
          </w:p>
          <w:p w:rsidR="00D6581B" w:rsidRPr="009F767C" w:rsidRDefault="00D6581B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D6581B" w:rsidRPr="009F767C" w:rsidRDefault="00D6581B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 выполнения заданного алгоритма или его фрагмента;</w:t>
            </w:r>
          </w:p>
          <w:p w:rsidR="00D6581B" w:rsidRPr="009F767C" w:rsidRDefault="00D6581B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      </w:r>
          </w:p>
          <w:p w:rsidR="00B159A0" w:rsidRPr="006337C5" w:rsidRDefault="00D6581B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узнать о наличии кодов, которые исправляют ошибки искажения, возникающие при передаче информации.</w:t>
            </w:r>
          </w:p>
        </w:tc>
      </w:tr>
      <w:tr w:rsidR="0021023E" w:rsidRPr="006337C5" w:rsidTr="00400F83">
        <w:tc>
          <w:tcPr>
            <w:tcW w:w="5778" w:type="dxa"/>
          </w:tcPr>
          <w:p w:rsidR="0021023E" w:rsidRPr="0021023E" w:rsidRDefault="0021023E" w:rsidP="007E504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023E">
              <w:rPr>
                <w:rFonts w:ascii="Times New Roman" w:hAnsi="Times New Roman" w:cs="Times New Roman"/>
                <w:b/>
                <w:i/>
              </w:rPr>
              <w:t>Робототехника</w:t>
            </w:r>
          </w:p>
          <w:p w:rsidR="0021023E" w:rsidRPr="0021023E" w:rsidRDefault="0021023E" w:rsidP="007E504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1023E">
              <w:rPr>
                <w:rFonts w:ascii="Times New Roman" w:hAnsi="Times New Roman" w:cs="Times New Roman"/>
                <w:i/>
              </w:rPr>
              <w:t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Обратная связь: получение сигналов от цифровых датчиков (касания, расстояния, света, звука и др.</w:t>
            </w:r>
          </w:p>
          <w:p w:rsidR="0021023E" w:rsidRPr="0021023E" w:rsidRDefault="0021023E" w:rsidP="007E504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1023E">
              <w:rPr>
                <w:rFonts w:ascii="Times New Roman" w:hAnsi="Times New Roman" w:cs="Times New Roman"/>
                <w:i/>
              </w:rPr>
      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      </w:r>
          </w:p>
          <w:p w:rsidR="0021023E" w:rsidRPr="0021023E" w:rsidRDefault="0021023E" w:rsidP="007E504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1023E">
              <w:rPr>
                <w:rFonts w:ascii="Times New Roman" w:hAnsi="Times New Roman" w:cs="Times New Roman"/>
                <w:i/>
              </w:rPr>
      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      </w:r>
          </w:p>
          <w:p w:rsidR="0021023E" w:rsidRPr="0021023E" w:rsidRDefault="0021023E" w:rsidP="007E504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1023E">
              <w:rPr>
                <w:rFonts w:ascii="Times New Roman" w:hAnsi="Times New Roman" w:cs="Times New Roman"/>
                <w:i/>
              </w:rPr>
      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      </w:r>
          </w:p>
          <w:p w:rsidR="0021023E" w:rsidRPr="006337C5" w:rsidRDefault="0021023E" w:rsidP="00410B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3E">
              <w:rPr>
                <w:rFonts w:ascii="Times New Roman" w:hAnsi="Times New Roman" w:cs="Times New Roman"/>
                <w:i/>
              </w:rPr>
      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      </w:r>
          </w:p>
        </w:tc>
        <w:tc>
          <w:tcPr>
            <w:tcW w:w="4643" w:type="dxa"/>
          </w:tcPr>
          <w:p w:rsidR="0021023E" w:rsidRPr="009F767C" w:rsidRDefault="0021023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узнать о данных от датчиков, например, датчиков роботизированных устройств;</w:t>
            </w:r>
          </w:p>
          <w:p w:rsidR="0021023E" w:rsidRPr="009F767C" w:rsidRDefault="0021023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получить представления о роботизированных устройствах и их использовании на производстве и в научных исследованиях.</w:t>
            </w:r>
          </w:p>
          <w:p w:rsidR="0021023E" w:rsidRPr="009F767C" w:rsidRDefault="0021023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  <w:p w:rsidR="0021023E" w:rsidRPr="009F767C" w:rsidRDefault="0021023E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  <w:p w:rsidR="0021023E" w:rsidRPr="0021023E" w:rsidRDefault="0021023E" w:rsidP="007E5041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9A0" w:rsidRPr="006337C5" w:rsidTr="00400F83">
        <w:tc>
          <w:tcPr>
            <w:tcW w:w="5778" w:type="dxa"/>
          </w:tcPr>
          <w:p w:rsidR="00B159A0" w:rsidRPr="006337C5" w:rsidRDefault="00B159A0" w:rsidP="00410BD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Математическое моделирование</w:t>
            </w:r>
          </w:p>
          <w:p w:rsidR="00B159A0" w:rsidRPr="006337C5" w:rsidRDefault="00B159A0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      </w:r>
          </w:p>
          <w:p w:rsidR="00B159A0" w:rsidRPr="006337C5" w:rsidRDefault="00B159A0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Компьютерные эксперименты.</w:t>
            </w:r>
          </w:p>
          <w:p w:rsidR="00B159A0" w:rsidRPr="006337C5" w:rsidRDefault="00B159A0" w:rsidP="00410BD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      </w:r>
          </w:p>
        </w:tc>
        <w:tc>
          <w:tcPr>
            <w:tcW w:w="4643" w:type="dxa"/>
          </w:tcPr>
          <w:p w:rsidR="008F5FA4" w:rsidRPr="009F767C" w:rsidRDefault="008F5FA4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      </w:r>
          </w:p>
          <w:p w:rsidR="002725C3" w:rsidRPr="009F767C" w:rsidRDefault="002725C3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примерами использования графов, деревьев и списков при описании реальных объектов и процессов;</w:t>
            </w:r>
          </w:p>
          <w:p w:rsidR="00512D50" w:rsidRPr="009F767C" w:rsidRDefault="00512D50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примерами использования математического моделирования в современном мире;</w:t>
            </w:r>
          </w:p>
          <w:p w:rsidR="00B159A0" w:rsidRPr="006337C5" w:rsidRDefault="00B159A0" w:rsidP="007E504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159A0" w:rsidRPr="006337C5" w:rsidTr="00400F83">
        <w:tc>
          <w:tcPr>
            <w:tcW w:w="5778" w:type="dxa"/>
          </w:tcPr>
          <w:p w:rsidR="00B159A0" w:rsidRPr="006337C5" w:rsidRDefault="00B159A0" w:rsidP="00410BDF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(динамические) таблицы</w:t>
            </w:r>
          </w:p>
          <w:p w:rsidR="00B159A0" w:rsidRPr="006337C5" w:rsidRDefault="00B159A0" w:rsidP="00410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      </w:r>
          </w:p>
          <w:p w:rsidR="00B159A0" w:rsidRPr="006337C5" w:rsidRDefault="00B159A0" w:rsidP="007E5041">
            <w:pPr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512D50" w:rsidRPr="009F767C" w:rsidRDefault="00512D50" w:rsidP="00410BDF">
            <w:pPr>
              <w:pStyle w:val="a6"/>
              <w:numPr>
                <w:ilvl w:val="0"/>
                <w:numId w:val="3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      </w:r>
          </w:p>
          <w:p w:rsidR="00B159A0" w:rsidRPr="006337C5" w:rsidRDefault="008F5FA4" w:rsidP="00410BDF">
            <w:pPr>
              <w:pStyle w:val="a6"/>
              <w:numPr>
                <w:ilvl w:val="0"/>
                <w:numId w:val="39"/>
              </w:numPr>
              <w:ind w:left="360" w:hanging="28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DF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способы графического представления числовой информации, (графики, диаграммы).</w:t>
            </w:r>
          </w:p>
        </w:tc>
      </w:tr>
      <w:tr w:rsidR="00B159A0" w:rsidRPr="006337C5" w:rsidTr="00400F83">
        <w:tc>
          <w:tcPr>
            <w:tcW w:w="5778" w:type="dxa"/>
          </w:tcPr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t>Базы данных. Поиск информации</w:t>
            </w:r>
          </w:p>
          <w:p w:rsidR="00B159A0" w:rsidRPr="00C81BEB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данных. Таблица как представление отношения. Поиск данных в готовой базе. </w:t>
            </w:r>
            <w:r w:rsidRPr="00C81BEB">
              <w:rPr>
                <w:rFonts w:ascii="Times New Roman" w:hAnsi="Times New Roman" w:cs="Times New Roman"/>
                <w:i/>
                <w:sz w:val="24"/>
                <w:szCs w:val="24"/>
              </w:rPr>
              <w:t>Связи между таблицами.</w:t>
            </w:r>
          </w:p>
          <w:p w:rsidR="00B159A0" w:rsidRPr="00C81BEB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      </w:r>
            <w:r w:rsidRPr="00C81BEB">
              <w:rPr>
                <w:rFonts w:ascii="Times New Roman" w:hAnsi="Times New Roman" w:cs="Times New Roman"/>
                <w:i/>
                <w:sz w:val="24"/>
                <w:szCs w:val="24"/>
              </w:rPr>
              <w:t>Поисковые машины.</w:t>
            </w:r>
          </w:p>
          <w:p w:rsidR="00B159A0" w:rsidRPr="006337C5" w:rsidRDefault="00B159A0" w:rsidP="007E5041">
            <w:pPr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C81BEB" w:rsidRPr="009F767C" w:rsidRDefault="00C81BEB" w:rsidP="00410BDF">
            <w:pPr>
              <w:pStyle w:val="a6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использовать табличные (реляционные) базы данных, выполнять отбор строк таблицы, удовлетворяющих определенному условию;</w:t>
            </w:r>
          </w:p>
          <w:p w:rsidR="00C81BEB" w:rsidRPr="009F767C" w:rsidRDefault="00C81BEB" w:rsidP="00410BDF">
            <w:pPr>
              <w:pStyle w:val="a6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 w:rsidR="00C81BEB" w:rsidRPr="009F767C" w:rsidRDefault="00C81BEB" w:rsidP="00410BDF">
            <w:pPr>
              <w:pStyle w:val="a6"/>
              <w:numPr>
                <w:ilvl w:val="0"/>
                <w:numId w:val="39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проводить поиск информации в сети Интернет по запросам с использованием логических операций.</w:t>
            </w:r>
          </w:p>
          <w:p w:rsidR="00B159A0" w:rsidRPr="006337C5" w:rsidRDefault="00B159A0" w:rsidP="007E504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159A0" w:rsidRPr="006337C5" w:rsidTr="00400F83">
        <w:tc>
          <w:tcPr>
            <w:tcW w:w="5778" w:type="dxa"/>
          </w:tcPr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информационном пространстве. Информационно-коммуникационные технологии</w:t>
            </w:r>
          </w:p>
          <w:p w:rsidR="00B159A0" w:rsidRPr="00330B28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сети. Интернет. Адресация в сети Интернет. Доменная система имен. Сайт. Сетевое хранение данных. </w:t>
            </w:r>
            <w:r w:rsidRPr="00330B28">
              <w:rPr>
                <w:rFonts w:ascii="Times New Roman" w:hAnsi="Times New Roman" w:cs="Times New Roman"/>
                <w:i/>
                <w:sz w:val="24"/>
                <w:szCs w:val="24"/>
              </w:rPr>
      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Компьютерные вирусы и другие вредоносные программы; защита от них.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Приемы, повышающие безопасность работы в сети Интернет. </w:t>
            </w:r>
            <w:r w:rsidRPr="00330B28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 подлинности полученной информации. Электронная подпись, сертифицированные сайты и документы</w:t>
            </w: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      </w:r>
          </w:p>
          <w:p w:rsidR="00B159A0" w:rsidRPr="006337C5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      </w:r>
          </w:p>
          <w:p w:rsidR="00B159A0" w:rsidRPr="00330B28" w:rsidRDefault="00B159A0" w:rsidP="00410BDF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7C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 тенденции развития ИКТ. Стандарты в сфере информатики и ИКТ. </w:t>
            </w:r>
            <w:r w:rsidRPr="00330B28">
              <w:rPr>
                <w:rFonts w:ascii="Times New Roman" w:hAnsi="Times New Roman" w:cs="Times New Roman"/>
                <w:i/>
                <w:sz w:val="24"/>
                <w:szCs w:val="24"/>
              </w:rPr>
      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      </w:r>
          </w:p>
          <w:p w:rsidR="00B159A0" w:rsidRPr="00330B28" w:rsidRDefault="00B159A0" w:rsidP="007E5041">
            <w:pPr>
              <w:ind w:left="567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59A0" w:rsidRPr="006337C5" w:rsidRDefault="00B159A0" w:rsidP="007E5041">
            <w:pPr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C81BEB" w:rsidRPr="009F767C" w:rsidRDefault="00C81BEB" w:rsidP="00410BDF">
            <w:pPr>
              <w:pStyle w:val="a6"/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доменные имена компьютеров и адреса документов в Интернете;</w:t>
            </w:r>
          </w:p>
          <w:p w:rsidR="00C81BEB" w:rsidRDefault="00C81BEB" w:rsidP="00410BDF">
            <w:pPr>
              <w:pStyle w:val="a6"/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проводить поиск информации в сети Интернет по запросам с использованием логических операций.</w:t>
            </w:r>
          </w:p>
          <w:p w:rsidR="00330B28" w:rsidRPr="009F767C" w:rsidRDefault="000042DA" w:rsidP="00410BDF">
            <w:pPr>
              <w:pStyle w:val="a6"/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овладеть </w:t>
            </w:r>
            <w:r w:rsidR="00330B28" w:rsidRPr="009F767C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безопасной организации своего личного пространства данных с использованием </w:t>
            </w:r>
            <w:r w:rsidR="00330B28" w:rsidRPr="009F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накопителей данных, интернет-сервисов и т. п.;</w:t>
            </w:r>
          </w:p>
          <w:p w:rsidR="00330B28" w:rsidRPr="009F767C" w:rsidRDefault="00330B28" w:rsidP="00410BDF">
            <w:pPr>
              <w:pStyle w:val="a6"/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8"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 w:rsidR="000042D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3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7C">
              <w:rPr>
                <w:rFonts w:ascii="Times New Roman" w:hAnsi="Times New Roman" w:cs="Times New Roman"/>
                <w:sz w:val="24"/>
                <w:szCs w:val="24"/>
              </w:rPr>
              <w:t>основами соблюдения норм информационной этики и права;</w:t>
            </w:r>
          </w:p>
          <w:p w:rsidR="0079364D" w:rsidRPr="009F767C" w:rsidRDefault="0079364D" w:rsidP="00410BDF">
            <w:pPr>
              <w:pStyle w:val="a6"/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принципами функционирования Интернета и сетевого взаимодействия между компьютерами, с методами поиска в Интернете;</w:t>
            </w:r>
          </w:p>
          <w:p w:rsidR="0079364D" w:rsidRPr="009F767C" w:rsidRDefault="0079364D" w:rsidP="00410BDF">
            <w:pPr>
              <w:pStyle w:val="a6"/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      </w:r>
          </w:p>
          <w:p w:rsidR="0079364D" w:rsidRPr="009F767C" w:rsidRDefault="0079364D" w:rsidP="00410BDF">
            <w:pPr>
              <w:pStyle w:val="a6"/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узнать о том, что в сфере информатики и ИКТ существуют международные и национальные стандарты;</w:t>
            </w:r>
          </w:p>
          <w:p w:rsidR="0079364D" w:rsidRPr="009F767C" w:rsidRDefault="0079364D" w:rsidP="00410BDF">
            <w:pPr>
              <w:pStyle w:val="a6"/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примерами использования ИКТ в современном мире;</w:t>
            </w:r>
          </w:p>
          <w:p w:rsidR="0079364D" w:rsidRPr="009F767C" w:rsidRDefault="0079364D" w:rsidP="00410BDF">
            <w:pPr>
              <w:pStyle w:val="a6"/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получить представления о роботизированных устройствах и их использовании на производстве и в научных исследованиях.</w:t>
            </w:r>
          </w:p>
          <w:p w:rsidR="00B159A0" w:rsidRPr="006337C5" w:rsidRDefault="0079364D" w:rsidP="00410BDF">
            <w:pPr>
              <w:pStyle w:val="a6"/>
              <w:numPr>
                <w:ilvl w:val="0"/>
                <w:numId w:val="39"/>
              </w:numPr>
              <w:ind w:left="176" w:hanging="142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F767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практиковаться в использовании основных видов прикладного программного обеспечения</w:t>
            </w:r>
            <w:r w:rsidR="00410B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3C5C8E" w:rsidRPr="003C5C8E" w:rsidRDefault="003C5C8E" w:rsidP="007E5041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372" w:rsidRPr="006337C5" w:rsidRDefault="00721372" w:rsidP="007E5041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337C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Система оценки достижения планируемых результатов по </w:t>
      </w:r>
      <w:r w:rsidR="000042DA">
        <w:rPr>
          <w:rFonts w:ascii="Times New Roman" w:hAnsi="Times New Roman" w:cs="Times New Roman"/>
          <w:b/>
          <w:bCs/>
          <w:iCs/>
          <w:sz w:val="24"/>
          <w:szCs w:val="24"/>
        </w:rPr>
        <w:t>информатике</w:t>
      </w:r>
    </w:p>
    <w:p w:rsidR="00A305AC" w:rsidRPr="006337C5" w:rsidRDefault="00A305AC" w:rsidP="007E5041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6337C5">
        <w:rPr>
          <w:color w:val="auto"/>
        </w:rPr>
        <w:t xml:space="preserve">Система оценки достижения планируемых результатов призвана обеспечить одинаковые требования к знаниям, умениям и навыкам учащихся, формируемых в ходе изучения </w:t>
      </w:r>
      <w:r w:rsidR="004E75E0">
        <w:rPr>
          <w:color w:val="auto"/>
        </w:rPr>
        <w:t>информатики</w:t>
      </w:r>
      <w:r w:rsidRPr="006337C5">
        <w:rPr>
          <w:color w:val="auto"/>
        </w:rPr>
        <w:t>. Система оценки включает периодичность оценивания, виды, формы контроля</w:t>
      </w:r>
      <w:r w:rsidRPr="006337C5">
        <w:rPr>
          <w:rStyle w:val="aa"/>
          <w:color w:val="auto"/>
        </w:rPr>
        <w:footnoteReference w:id="7"/>
      </w:r>
      <w:r w:rsidRPr="006337C5">
        <w:rPr>
          <w:color w:val="auto"/>
        </w:rPr>
        <w:t xml:space="preserve"> и нормы оценки различных видов деятельности. </w:t>
      </w:r>
    </w:p>
    <w:p w:rsidR="00A305AC" w:rsidRPr="006337C5" w:rsidRDefault="00A305AC" w:rsidP="007E5041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6337C5">
        <w:rPr>
          <w:color w:val="auto"/>
        </w:rPr>
        <w:t xml:space="preserve">Нормы оценки устанавливают единые критерии оценки различных сторон владения </w:t>
      </w:r>
      <w:r w:rsidR="00B610AD">
        <w:rPr>
          <w:color w:val="auto"/>
        </w:rPr>
        <w:t>содержанием образования по информатике,</w:t>
      </w:r>
      <w:r w:rsidR="007818EE" w:rsidRPr="006337C5">
        <w:rPr>
          <w:color w:val="auto"/>
        </w:rPr>
        <w:t xml:space="preserve"> </w:t>
      </w:r>
      <w:r w:rsidRPr="006337C5">
        <w:rPr>
          <w:color w:val="auto"/>
        </w:rPr>
        <w:t>различных видов контрольных работ; количество отметок за различные виды контрольных работ.</w:t>
      </w:r>
    </w:p>
    <w:p w:rsidR="0066675A" w:rsidRPr="006337C5" w:rsidRDefault="00A52140" w:rsidP="007E5041">
      <w:pPr>
        <w:pStyle w:val="ab"/>
        <w:spacing w:before="0" w:beforeAutospacing="0" w:after="0" w:afterAutospacing="0"/>
        <w:ind w:left="567" w:firstLine="567"/>
        <w:jc w:val="both"/>
        <w:rPr>
          <w:i/>
          <w:color w:val="auto"/>
        </w:rPr>
      </w:pPr>
      <w:r w:rsidRPr="006337C5">
        <w:rPr>
          <w:i/>
          <w:color w:val="auto"/>
        </w:rPr>
        <w:t xml:space="preserve">При разработке системы оценки достижения планируемых результатов по </w:t>
      </w:r>
      <w:r w:rsidR="004E75E0">
        <w:rPr>
          <w:i/>
          <w:color w:val="auto"/>
        </w:rPr>
        <w:t>информатике</w:t>
      </w:r>
      <w:r w:rsidR="0066675A" w:rsidRPr="006337C5">
        <w:rPr>
          <w:i/>
          <w:color w:val="auto"/>
        </w:rPr>
        <w:t xml:space="preserve"> в соответствии с требованиями ФГОС</w:t>
      </w:r>
      <w:r w:rsidRPr="006337C5">
        <w:rPr>
          <w:i/>
          <w:color w:val="auto"/>
        </w:rPr>
        <w:t xml:space="preserve"> использованы традиционн</w:t>
      </w:r>
      <w:r w:rsidR="0066675A" w:rsidRPr="006337C5">
        <w:rPr>
          <w:i/>
          <w:color w:val="auto"/>
        </w:rPr>
        <w:t xml:space="preserve">ые нормы </w:t>
      </w:r>
      <w:r w:rsidRPr="006337C5">
        <w:rPr>
          <w:i/>
          <w:color w:val="auto"/>
        </w:rPr>
        <w:t>оценк</w:t>
      </w:r>
      <w:r w:rsidR="0066675A" w:rsidRPr="006337C5">
        <w:rPr>
          <w:i/>
          <w:color w:val="auto"/>
        </w:rPr>
        <w:t xml:space="preserve">и, поскольку эти формы проверки знаний, умений, навыков не потеряли своей актуальности. </w:t>
      </w:r>
    </w:p>
    <w:p w:rsidR="00021CDB" w:rsidRPr="006337C5" w:rsidRDefault="0066675A" w:rsidP="007E5041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6337C5">
        <w:rPr>
          <w:color w:val="auto"/>
        </w:rPr>
        <w:t xml:space="preserve">Однако в современный образовательный процесс вошли и новые формы контроля: </w:t>
      </w:r>
      <w:r w:rsidR="00A03FB1" w:rsidRPr="006337C5">
        <w:rPr>
          <w:color w:val="auto"/>
        </w:rPr>
        <w:t>тест</w:t>
      </w:r>
      <w:r w:rsidRPr="006337C5">
        <w:rPr>
          <w:color w:val="auto"/>
        </w:rPr>
        <w:t>ы</w:t>
      </w:r>
      <w:r w:rsidR="00A03FB1" w:rsidRPr="006337C5">
        <w:rPr>
          <w:color w:val="auto"/>
        </w:rPr>
        <w:t>, комплексны</w:t>
      </w:r>
      <w:r w:rsidRPr="006337C5">
        <w:rPr>
          <w:color w:val="auto"/>
        </w:rPr>
        <w:t>е</w:t>
      </w:r>
      <w:r w:rsidR="00A03FB1" w:rsidRPr="006337C5">
        <w:rPr>
          <w:color w:val="auto"/>
        </w:rPr>
        <w:t xml:space="preserve"> работ</w:t>
      </w:r>
      <w:r w:rsidRPr="006337C5">
        <w:rPr>
          <w:color w:val="auto"/>
        </w:rPr>
        <w:t>ы</w:t>
      </w:r>
      <w:r w:rsidR="00A03FB1" w:rsidRPr="006337C5">
        <w:rPr>
          <w:color w:val="auto"/>
        </w:rPr>
        <w:t>, проект</w:t>
      </w:r>
      <w:r w:rsidRPr="006337C5">
        <w:rPr>
          <w:color w:val="auto"/>
        </w:rPr>
        <w:t>ы</w:t>
      </w:r>
      <w:r w:rsidR="00A03FB1" w:rsidRPr="006337C5">
        <w:rPr>
          <w:color w:val="auto"/>
        </w:rPr>
        <w:t xml:space="preserve"> и исследовани</w:t>
      </w:r>
      <w:r w:rsidRPr="006337C5">
        <w:rPr>
          <w:color w:val="auto"/>
        </w:rPr>
        <w:t xml:space="preserve">я. </w:t>
      </w:r>
    </w:p>
    <w:p w:rsidR="0099773D" w:rsidRPr="006337C5" w:rsidRDefault="0099773D" w:rsidP="007E5041">
      <w:pPr>
        <w:pStyle w:val="ab"/>
        <w:spacing w:before="0" w:beforeAutospacing="0" w:after="0" w:afterAutospacing="0"/>
        <w:ind w:left="567" w:firstLine="567"/>
        <w:jc w:val="both"/>
        <w:rPr>
          <w:b/>
          <w:color w:val="auto"/>
        </w:rPr>
      </w:pPr>
      <w:r w:rsidRPr="006337C5">
        <w:rPr>
          <w:b/>
          <w:color w:val="auto"/>
        </w:rPr>
        <w:t>Оценка устных ответов учащихся</w:t>
      </w:r>
    </w:p>
    <w:p w:rsidR="0099773D" w:rsidRPr="006337C5" w:rsidRDefault="0099773D" w:rsidP="007E5041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6337C5">
        <w:rPr>
          <w:color w:val="auto"/>
        </w:rPr>
        <w:t xml:space="preserve">Устный опрос является одним из основных способов учета знаний учащихся по </w:t>
      </w:r>
      <w:r w:rsidR="004E75E0">
        <w:rPr>
          <w:color w:val="auto"/>
        </w:rPr>
        <w:t>информатике</w:t>
      </w:r>
      <w:r w:rsidRPr="006337C5">
        <w:rPr>
          <w:color w:val="auto"/>
        </w:rPr>
        <w:t>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99773D" w:rsidRPr="006337C5" w:rsidRDefault="0099773D" w:rsidP="007E5041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6337C5">
        <w:rPr>
          <w:color w:val="auto"/>
        </w:rPr>
        <w:t xml:space="preserve">При оценке ответа ученика надо </w:t>
      </w:r>
      <w:r w:rsidR="004A0EF7" w:rsidRPr="006337C5">
        <w:rPr>
          <w:color w:val="auto"/>
        </w:rPr>
        <w:t>учитывать</w:t>
      </w:r>
      <w:r w:rsidRPr="006337C5">
        <w:rPr>
          <w:color w:val="auto"/>
        </w:rPr>
        <w:t xml:space="preserve"> следующи</w:t>
      </w:r>
      <w:r w:rsidR="004A0EF7" w:rsidRPr="006337C5">
        <w:rPr>
          <w:color w:val="auto"/>
        </w:rPr>
        <w:t>е</w:t>
      </w:r>
      <w:r w:rsidRPr="006337C5">
        <w:rPr>
          <w:color w:val="auto"/>
        </w:rPr>
        <w:t xml:space="preserve"> критери</w:t>
      </w:r>
      <w:r w:rsidR="004A0EF7" w:rsidRPr="006337C5">
        <w:rPr>
          <w:color w:val="auto"/>
        </w:rPr>
        <w:t>и</w:t>
      </w:r>
      <w:r w:rsidRPr="006337C5">
        <w:rPr>
          <w:color w:val="auto"/>
        </w:rPr>
        <w:t>: 1) полнот</w:t>
      </w:r>
      <w:r w:rsidR="004A0EF7" w:rsidRPr="006337C5">
        <w:rPr>
          <w:color w:val="auto"/>
        </w:rPr>
        <w:t>у</w:t>
      </w:r>
      <w:r w:rsidRPr="006337C5">
        <w:rPr>
          <w:color w:val="auto"/>
        </w:rPr>
        <w:t xml:space="preserve"> и правильность ответа; 2) степень осознанности, понимания изученного; 3) языковое оформление ответа.</w:t>
      </w:r>
    </w:p>
    <w:p w:rsidR="004A0EF7" w:rsidRPr="006337C5" w:rsidRDefault="0099773D" w:rsidP="007E5041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6337C5">
        <w:rPr>
          <w:color w:val="auto"/>
          <w:u w:val="single"/>
        </w:rPr>
        <w:lastRenderedPageBreak/>
        <w:t>Оценка «5»</w:t>
      </w:r>
      <w:r w:rsidRPr="006337C5">
        <w:rPr>
          <w:color w:val="auto"/>
        </w:rPr>
        <w:t xml:space="preserve"> ставится, если ученик: 1) полно излагает изученный материал, дает правильное определение 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</w:t>
      </w:r>
      <w:r w:rsidR="00021CDB" w:rsidRPr="006337C5">
        <w:rPr>
          <w:color w:val="auto"/>
        </w:rPr>
        <w:t>.</w:t>
      </w:r>
      <w:r w:rsidRPr="006337C5">
        <w:rPr>
          <w:color w:val="auto"/>
        </w:rPr>
        <w:t xml:space="preserve"> </w:t>
      </w:r>
    </w:p>
    <w:p w:rsidR="0099773D" w:rsidRPr="006337C5" w:rsidRDefault="0099773D" w:rsidP="007E5041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6337C5">
        <w:rPr>
          <w:color w:val="auto"/>
          <w:u w:val="single"/>
        </w:rPr>
        <w:t>Оценка «4»</w:t>
      </w:r>
      <w:r w:rsidRPr="006337C5">
        <w:rPr>
          <w:color w:val="auto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99773D" w:rsidRPr="006337C5" w:rsidRDefault="0099773D" w:rsidP="007E5041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6337C5">
        <w:rPr>
          <w:color w:val="auto"/>
          <w:u w:val="single"/>
        </w:rPr>
        <w:t>Оценка «3»</w:t>
      </w:r>
      <w:r w:rsidR="00B610AD">
        <w:rPr>
          <w:color w:val="auto"/>
          <w:u w:val="single"/>
        </w:rPr>
        <w:t xml:space="preserve"> </w:t>
      </w:r>
      <w:r w:rsidRPr="006337C5">
        <w:rPr>
          <w:color w:val="auto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99773D" w:rsidRPr="006337C5" w:rsidRDefault="0099773D" w:rsidP="007E5041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6337C5">
        <w:rPr>
          <w:color w:val="auto"/>
          <w:u w:val="single"/>
        </w:rPr>
        <w:t>Оценка «2»</w:t>
      </w:r>
      <w:r w:rsidRPr="006337C5">
        <w:rPr>
          <w:color w:val="auto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99773D" w:rsidRPr="006337C5" w:rsidRDefault="0099773D" w:rsidP="007E5041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6337C5">
        <w:rPr>
          <w:color w:val="auto"/>
        </w:rPr>
        <w:t>Оценка («5»,</w:t>
      </w:r>
      <w:r w:rsidR="00BB3249" w:rsidRPr="006337C5">
        <w:rPr>
          <w:color w:val="auto"/>
        </w:rPr>
        <w:t xml:space="preserve"> «</w:t>
      </w:r>
      <w:r w:rsidRPr="006337C5">
        <w:rPr>
          <w:color w:val="auto"/>
        </w:rPr>
        <w:t>4»,</w:t>
      </w:r>
      <w:r w:rsidR="00BB3249" w:rsidRPr="006337C5">
        <w:rPr>
          <w:color w:val="auto"/>
        </w:rPr>
        <w:t xml:space="preserve"> «</w:t>
      </w:r>
      <w:r w:rsidRPr="006337C5">
        <w:rPr>
          <w:color w:val="auto"/>
        </w:rPr>
        <w:t>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922B69" w:rsidRPr="006337C5" w:rsidRDefault="00922B69" w:rsidP="007E5041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</w:p>
    <w:p w:rsidR="001A5D68" w:rsidRPr="006337C5" w:rsidRDefault="001A5D68" w:rsidP="007E5041">
      <w:pPr>
        <w:pStyle w:val="ab"/>
        <w:spacing w:before="0" w:beforeAutospacing="0" w:after="0" w:afterAutospacing="0"/>
        <w:ind w:left="1134"/>
        <w:jc w:val="center"/>
        <w:rPr>
          <w:b/>
          <w:color w:val="auto"/>
        </w:rPr>
      </w:pPr>
      <w:r w:rsidRPr="006337C5">
        <w:rPr>
          <w:b/>
          <w:color w:val="auto"/>
        </w:rPr>
        <w:t>Оценка тестовых</w:t>
      </w:r>
      <w:r w:rsidR="00815C8E">
        <w:rPr>
          <w:b/>
          <w:color w:val="auto"/>
        </w:rPr>
        <w:t>, практических и контрольных</w:t>
      </w:r>
      <w:r w:rsidR="007D59DD" w:rsidRPr="006337C5">
        <w:rPr>
          <w:b/>
          <w:color w:val="auto"/>
        </w:rPr>
        <w:t xml:space="preserve"> </w:t>
      </w:r>
      <w:r w:rsidRPr="006337C5">
        <w:rPr>
          <w:b/>
          <w:color w:val="auto"/>
        </w:rPr>
        <w:t xml:space="preserve">работ по </w:t>
      </w:r>
      <w:r w:rsidR="00815C8E">
        <w:rPr>
          <w:b/>
          <w:color w:val="auto"/>
        </w:rPr>
        <w:t>информатике</w:t>
      </w:r>
    </w:p>
    <w:p w:rsidR="004954EC" w:rsidRPr="006337C5" w:rsidRDefault="009736ED" w:rsidP="007E5041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6337C5">
        <w:rPr>
          <w:color w:val="auto"/>
        </w:rPr>
        <w:t xml:space="preserve">Для тематического контроля учитель может использовать готовые тестовые работы,  которые уже содержат </w:t>
      </w:r>
      <w:r w:rsidR="004954EC" w:rsidRPr="006337C5">
        <w:rPr>
          <w:color w:val="auto"/>
        </w:rPr>
        <w:t xml:space="preserve">нормы оценок, исходя из количества правильно выполненных заданий. Учитель может также разработать тесты </w:t>
      </w:r>
      <w:r w:rsidR="00B4478D" w:rsidRPr="006337C5">
        <w:rPr>
          <w:color w:val="auto"/>
        </w:rPr>
        <w:t xml:space="preserve">для текущего и тематического контроля </w:t>
      </w:r>
      <w:r w:rsidR="004954EC" w:rsidRPr="006337C5">
        <w:rPr>
          <w:color w:val="auto"/>
        </w:rPr>
        <w:t xml:space="preserve">самостоятельно. При этом он должен учитывать требования стандарта, устанавливающие </w:t>
      </w:r>
      <w:r w:rsidR="00A93123" w:rsidRPr="006337C5">
        <w:rPr>
          <w:color w:val="auto"/>
        </w:rPr>
        <w:t>два</w:t>
      </w:r>
      <w:r w:rsidR="004954EC" w:rsidRPr="006337C5">
        <w:rPr>
          <w:color w:val="auto"/>
        </w:rPr>
        <w:t xml:space="preserve"> уровня достижения планируемых результатов: базовый </w:t>
      </w:r>
      <w:r w:rsidR="00A93123" w:rsidRPr="006337C5">
        <w:rPr>
          <w:color w:val="auto"/>
        </w:rPr>
        <w:t xml:space="preserve">(опорный) уровень </w:t>
      </w:r>
      <w:r w:rsidR="004954EC" w:rsidRPr="006337C5">
        <w:rPr>
          <w:color w:val="auto"/>
        </w:rPr>
        <w:t xml:space="preserve">(оценка «3»), повышенный </w:t>
      </w:r>
      <w:r w:rsidR="00A93123" w:rsidRPr="006337C5">
        <w:rPr>
          <w:color w:val="auto"/>
        </w:rPr>
        <w:t xml:space="preserve">(функциональный) уровень </w:t>
      </w:r>
      <w:r w:rsidR="004954EC" w:rsidRPr="006337C5">
        <w:rPr>
          <w:color w:val="auto"/>
        </w:rPr>
        <w:t>(оценка «4»</w:t>
      </w:r>
      <w:r w:rsidR="00A93123" w:rsidRPr="006337C5">
        <w:rPr>
          <w:color w:val="auto"/>
        </w:rPr>
        <w:t xml:space="preserve"> и </w:t>
      </w:r>
      <w:r w:rsidR="004954EC" w:rsidRPr="006337C5">
        <w:rPr>
          <w:color w:val="auto"/>
        </w:rPr>
        <w:t xml:space="preserve">оценка «5»). </w:t>
      </w:r>
    </w:p>
    <w:p w:rsidR="00922B69" w:rsidRPr="006337C5" w:rsidRDefault="004954EC" w:rsidP="007E5041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6337C5">
        <w:rPr>
          <w:color w:val="auto"/>
        </w:rPr>
        <w:t xml:space="preserve">В связи с этим целесообразно </w:t>
      </w:r>
      <w:r w:rsidR="00DC3EFC" w:rsidRPr="006337C5">
        <w:rPr>
          <w:color w:val="auto"/>
        </w:rPr>
        <w:t xml:space="preserve">предлагать работы, состоящие из </w:t>
      </w:r>
      <w:r w:rsidR="00922B69" w:rsidRPr="006337C5">
        <w:rPr>
          <w:color w:val="auto"/>
        </w:rPr>
        <w:t>з</w:t>
      </w:r>
      <w:r w:rsidR="00DC3EFC" w:rsidRPr="006337C5">
        <w:rPr>
          <w:color w:val="auto"/>
        </w:rPr>
        <w:t>адани</w:t>
      </w:r>
      <w:r w:rsidR="00922B69" w:rsidRPr="006337C5">
        <w:rPr>
          <w:color w:val="auto"/>
        </w:rPr>
        <w:t>й</w:t>
      </w:r>
      <w:r w:rsidR="00DC3EFC" w:rsidRPr="006337C5">
        <w:rPr>
          <w:color w:val="auto"/>
        </w:rPr>
        <w:t xml:space="preserve"> базового уровня и задани</w:t>
      </w:r>
      <w:r w:rsidR="00922B69" w:rsidRPr="006337C5">
        <w:rPr>
          <w:color w:val="auto"/>
        </w:rPr>
        <w:t>й</w:t>
      </w:r>
      <w:r w:rsidR="00DC3EFC" w:rsidRPr="006337C5">
        <w:rPr>
          <w:color w:val="auto"/>
        </w:rPr>
        <w:t xml:space="preserve"> повышенного уровня. В задании базового уровня </w:t>
      </w:r>
      <w:r w:rsidR="00A93123" w:rsidRPr="006337C5">
        <w:rPr>
          <w:color w:val="auto"/>
        </w:rPr>
        <w:t xml:space="preserve">способ решения </w:t>
      </w:r>
      <w:r w:rsidR="00DC3EFC" w:rsidRPr="006337C5">
        <w:rPr>
          <w:color w:val="auto"/>
        </w:rPr>
        <w:t xml:space="preserve">очевиден, в задании повышенного уровня </w:t>
      </w:r>
      <w:r w:rsidR="00A93123" w:rsidRPr="006337C5">
        <w:rPr>
          <w:color w:val="auto"/>
        </w:rPr>
        <w:t xml:space="preserve">нет явного указания на способ выполнения, </w:t>
      </w:r>
      <w:r w:rsidR="00DC3EFC" w:rsidRPr="006337C5">
        <w:rPr>
          <w:color w:val="auto"/>
        </w:rPr>
        <w:t xml:space="preserve">ученик должен </w:t>
      </w:r>
      <w:r w:rsidR="00A93123" w:rsidRPr="006337C5">
        <w:rPr>
          <w:color w:val="auto"/>
        </w:rPr>
        <w:t>найти его сам.</w:t>
      </w:r>
      <w:r w:rsidR="00922B69" w:rsidRPr="006337C5">
        <w:rPr>
          <w:color w:val="auto"/>
        </w:rPr>
        <w:t xml:space="preserve"> При этом </w:t>
      </w:r>
      <w:r w:rsidR="007D59DD" w:rsidRPr="006337C5">
        <w:rPr>
          <w:color w:val="auto"/>
        </w:rPr>
        <w:t xml:space="preserve">задания базового и повышенного уровней </w:t>
      </w:r>
      <w:r w:rsidR="00922B69" w:rsidRPr="006337C5">
        <w:rPr>
          <w:color w:val="auto"/>
        </w:rPr>
        <w:t xml:space="preserve">могут </w:t>
      </w:r>
      <w:r w:rsidR="007D59DD" w:rsidRPr="006337C5">
        <w:rPr>
          <w:color w:val="auto"/>
        </w:rPr>
        <w:t>проверя</w:t>
      </w:r>
      <w:r w:rsidR="00922B69" w:rsidRPr="006337C5">
        <w:rPr>
          <w:color w:val="auto"/>
        </w:rPr>
        <w:t>ть</w:t>
      </w:r>
      <w:r w:rsidR="007D59DD" w:rsidRPr="006337C5">
        <w:rPr>
          <w:color w:val="auto"/>
        </w:rPr>
        <w:t xml:space="preserve"> одни и те же умения. </w:t>
      </w:r>
    </w:p>
    <w:p w:rsidR="00286762" w:rsidRPr="006337C5" w:rsidRDefault="00286762" w:rsidP="007E5041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6337C5">
        <w:rPr>
          <w:color w:val="auto"/>
        </w:rPr>
        <w:t>При оценке работы задания базового уровня оцениваются 1 баллом, задания повышенного уровня – 2 балла и выше, в зависимости от сложности задания. Максимально возможное количество баллов, которое может быть получено за работу составляет 100 %.</w:t>
      </w:r>
    </w:p>
    <w:p w:rsidR="00286762" w:rsidRPr="006337C5" w:rsidRDefault="008F71F9" w:rsidP="007E5041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6337C5">
        <w:rPr>
          <w:color w:val="auto"/>
        </w:rPr>
        <w:t>О</w:t>
      </w:r>
      <w:r w:rsidR="00286762" w:rsidRPr="006337C5">
        <w:rPr>
          <w:color w:val="auto"/>
        </w:rPr>
        <w:t>ценка за тестовую</w:t>
      </w:r>
      <w:r w:rsidR="00815C8E">
        <w:rPr>
          <w:color w:val="auto"/>
        </w:rPr>
        <w:t>, практическую и контрольную</w:t>
      </w:r>
      <w:r w:rsidR="00286762" w:rsidRPr="006337C5">
        <w:rPr>
          <w:color w:val="auto"/>
        </w:rPr>
        <w:t xml:space="preserve"> работу:</w:t>
      </w:r>
    </w:p>
    <w:p w:rsidR="00D80B43" w:rsidRPr="006337C5" w:rsidRDefault="00D80B43" w:rsidP="007E5041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6337C5">
        <w:rPr>
          <w:color w:val="auto"/>
        </w:rPr>
        <w:t>«5» - 90 % -100%</w:t>
      </w:r>
    </w:p>
    <w:p w:rsidR="00D80B43" w:rsidRPr="006337C5" w:rsidRDefault="00D80B43" w:rsidP="007E5041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6337C5">
        <w:rPr>
          <w:color w:val="auto"/>
        </w:rPr>
        <w:t>«4» - 7</w:t>
      </w:r>
      <w:r w:rsidR="008F71F9" w:rsidRPr="006337C5">
        <w:rPr>
          <w:color w:val="auto"/>
        </w:rPr>
        <w:t>5</w:t>
      </w:r>
      <w:r w:rsidRPr="006337C5">
        <w:rPr>
          <w:color w:val="auto"/>
        </w:rPr>
        <w:t xml:space="preserve"> % - 89 %</w:t>
      </w:r>
    </w:p>
    <w:p w:rsidR="00D80B43" w:rsidRPr="006337C5" w:rsidRDefault="00D80B43" w:rsidP="007E5041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6337C5">
        <w:rPr>
          <w:color w:val="auto"/>
        </w:rPr>
        <w:t xml:space="preserve">«3» - </w:t>
      </w:r>
      <w:r w:rsidR="00815C8E">
        <w:rPr>
          <w:color w:val="auto"/>
        </w:rPr>
        <w:t>50</w:t>
      </w:r>
      <w:r w:rsidRPr="006337C5">
        <w:rPr>
          <w:color w:val="auto"/>
        </w:rPr>
        <w:t xml:space="preserve"> % - 7</w:t>
      </w:r>
      <w:r w:rsidR="008F71F9" w:rsidRPr="006337C5">
        <w:rPr>
          <w:color w:val="auto"/>
        </w:rPr>
        <w:t>4</w:t>
      </w:r>
      <w:r w:rsidRPr="006337C5">
        <w:rPr>
          <w:color w:val="auto"/>
        </w:rPr>
        <w:t xml:space="preserve"> %</w:t>
      </w:r>
    </w:p>
    <w:p w:rsidR="00D80B43" w:rsidRPr="006337C5" w:rsidRDefault="00D80B43" w:rsidP="007E5041">
      <w:pPr>
        <w:pStyle w:val="ab"/>
        <w:spacing w:before="0" w:beforeAutospacing="0" w:after="0" w:afterAutospacing="0"/>
        <w:ind w:left="567" w:firstLine="567"/>
        <w:jc w:val="both"/>
        <w:rPr>
          <w:color w:val="auto"/>
        </w:rPr>
      </w:pPr>
      <w:r w:rsidRPr="006337C5">
        <w:rPr>
          <w:color w:val="auto"/>
        </w:rPr>
        <w:t xml:space="preserve">«2» - менее </w:t>
      </w:r>
      <w:r w:rsidR="00815C8E">
        <w:rPr>
          <w:color w:val="auto"/>
        </w:rPr>
        <w:t>50</w:t>
      </w:r>
      <w:r w:rsidRPr="006337C5">
        <w:rPr>
          <w:color w:val="auto"/>
        </w:rPr>
        <w:t xml:space="preserve"> %</w:t>
      </w:r>
    </w:p>
    <w:sectPr w:rsidR="00D80B43" w:rsidRPr="006337C5" w:rsidSect="00992A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16B" w:rsidRDefault="00AB016B" w:rsidP="005B0C10">
      <w:pPr>
        <w:spacing w:after="0" w:line="240" w:lineRule="auto"/>
      </w:pPr>
      <w:r>
        <w:separator/>
      </w:r>
    </w:p>
  </w:endnote>
  <w:endnote w:type="continuationSeparator" w:id="1">
    <w:p w:rsidR="00AB016B" w:rsidRDefault="00AB016B" w:rsidP="005B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2014"/>
    </w:sdtPr>
    <w:sdtContent>
      <w:p w:rsidR="00410BDF" w:rsidRDefault="00410BDF">
        <w:pPr>
          <w:pStyle w:val="af6"/>
          <w:jc w:val="right"/>
        </w:pPr>
        <w:fldSimple w:instr=" PAGE   \* MERGEFORMAT ">
          <w:r w:rsidR="0083682E">
            <w:rPr>
              <w:noProof/>
            </w:rPr>
            <w:t>28</w:t>
          </w:r>
        </w:fldSimple>
      </w:p>
    </w:sdtContent>
  </w:sdt>
  <w:p w:rsidR="00410BDF" w:rsidRDefault="00410BD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16B" w:rsidRDefault="00AB016B" w:rsidP="005B0C10">
      <w:pPr>
        <w:spacing w:after="0" w:line="240" w:lineRule="auto"/>
      </w:pPr>
      <w:r>
        <w:separator/>
      </w:r>
    </w:p>
  </w:footnote>
  <w:footnote w:type="continuationSeparator" w:id="1">
    <w:p w:rsidR="00AB016B" w:rsidRDefault="00AB016B" w:rsidP="005B0C10">
      <w:pPr>
        <w:spacing w:after="0" w:line="240" w:lineRule="auto"/>
      </w:pPr>
      <w:r>
        <w:continuationSeparator/>
      </w:r>
    </w:p>
  </w:footnote>
  <w:footnote w:id="2">
    <w:p w:rsidR="00410BDF" w:rsidRDefault="00410BDF" w:rsidP="00900C93">
      <w:pPr>
        <w:pStyle w:val="a8"/>
        <w:jc w:val="both"/>
      </w:pPr>
      <w:r w:rsidRPr="00ED7243">
        <w:rPr>
          <w:rStyle w:val="aa"/>
        </w:rPr>
        <w:footnoteRef/>
      </w:r>
      <w:r w:rsidRPr="00ED7243">
        <w:t xml:space="preserve"> Пункты 1-8 отражают структурные компоненты предметных программ в соответствии с ФГОС, пункт  9 включен нами</w:t>
      </w:r>
      <w:r>
        <w:t xml:space="preserve"> дополнительно.</w:t>
      </w:r>
    </w:p>
  </w:footnote>
  <w:footnote w:id="3">
    <w:p w:rsidR="00410BDF" w:rsidRPr="00271268" w:rsidRDefault="00410BDF" w:rsidP="00322957">
      <w:pPr>
        <w:tabs>
          <w:tab w:val="left" w:pos="709"/>
        </w:tabs>
        <w:spacing w:after="120" w:line="240" w:lineRule="auto"/>
        <w:ind w:left="567"/>
        <w:jc w:val="both"/>
      </w:pPr>
      <w:r>
        <w:rPr>
          <w:rStyle w:val="aa"/>
        </w:rPr>
        <w:footnoteRef/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B81F14">
          <w:rPr>
            <w:rFonts w:ascii="Times New Roman" w:hAnsi="Times New Roman" w:cs="Times New Roman"/>
            <w:bCs/>
            <w:iCs/>
            <w:sz w:val="20"/>
            <w:szCs w:val="20"/>
          </w:rPr>
          <w:t>2010 г</w:t>
        </w:r>
      </w:smartTag>
      <w:r w:rsidRPr="00B81F14">
        <w:rPr>
          <w:rFonts w:ascii="Times New Roman" w:hAnsi="Times New Roman" w:cs="Times New Roman"/>
          <w:bCs/>
          <w:iCs/>
          <w:sz w:val="20"/>
          <w:szCs w:val="20"/>
        </w:rPr>
        <w:t>. № 1897. / М-во образования и науки Рос.Федерации. – 2-е изд. - М.: Просвещение, 2013.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С.13.</w:t>
      </w:r>
    </w:p>
  </w:footnote>
  <w:footnote w:id="4">
    <w:p w:rsidR="00410BDF" w:rsidRPr="004C2F20" w:rsidRDefault="00410BDF" w:rsidP="007E5041">
      <w:pPr>
        <w:pStyle w:val="a8"/>
        <w:jc w:val="both"/>
      </w:pPr>
      <w:r>
        <w:rPr>
          <w:rStyle w:val="aa"/>
        </w:rPr>
        <w:footnoteRef/>
      </w:r>
      <w:bookmarkStart w:id="0" w:name="_Toc364713905"/>
      <w:r>
        <w:rPr>
          <w:bCs/>
          <w:iCs/>
        </w:rPr>
        <w:t xml:space="preserve"> </w:t>
      </w:r>
      <w:r w:rsidRPr="00392C08">
        <w:rPr>
          <w:bCs/>
          <w:iCs/>
        </w:rPr>
        <w:t>Программа по учебному предмету «Информатика» для 7–9 классов</w:t>
      </w:r>
      <w:bookmarkEnd w:id="0"/>
      <w:r w:rsidRPr="00392C08">
        <w:rPr>
          <w:bCs/>
          <w:iCs/>
        </w:rPr>
        <w:t xml:space="preserve"> (</w:t>
      </w:r>
      <w:r>
        <w:t>авторы Л.Л. Босова, А.Ю. Босова;  издательство «БИНОМ. Лаборатория знаний»)</w:t>
      </w:r>
      <w:r w:rsidRPr="008F7015">
        <w:t xml:space="preserve"> </w:t>
      </w:r>
      <w:r w:rsidRPr="00392C08">
        <w:rPr>
          <w:bCs/>
          <w:iCs/>
        </w:rPr>
        <w:t>[</w:t>
      </w:r>
      <w:r w:rsidRPr="004C2F20">
        <w:rPr>
          <w:bCs/>
          <w:iCs/>
        </w:rPr>
        <w:t xml:space="preserve">Электронный ресурс] // Режим доступа свободный. </w:t>
      </w:r>
      <w:r w:rsidRPr="008F7015">
        <w:t>http://metodist.lbz.ru/authors/informatika/3/</w:t>
      </w:r>
    </w:p>
  </w:footnote>
  <w:footnote w:id="5">
    <w:p w:rsidR="00410BDF" w:rsidRDefault="00410BDF">
      <w:pPr>
        <w:pStyle w:val="a8"/>
      </w:pPr>
      <w:r>
        <w:rPr>
          <w:rStyle w:val="aa"/>
        </w:rPr>
        <w:footnoteRef/>
      </w:r>
      <w:r>
        <w:t xml:space="preserve"> Личностные и метапредметные результаты включают общие результаты, сформулированные в ФГОС ООО, и результаты из авторской программы Л.Л.Босовой.</w:t>
      </w:r>
    </w:p>
  </w:footnote>
  <w:footnote w:id="6">
    <w:p w:rsidR="00410BDF" w:rsidRDefault="00410BDF">
      <w:pPr>
        <w:pStyle w:val="a8"/>
      </w:pPr>
      <w:r>
        <w:rPr>
          <w:rStyle w:val="aa"/>
        </w:rPr>
        <w:footnoteRef/>
      </w:r>
      <w:r>
        <w:t xml:space="preserve"> Курсивом выделены результаты «Выпускник получит возможность научиться».</w:t>
      </w:r>
    </w:p>
  </w:footnote>
  <w:footnote w:id="7">
    <w:p w:rsidR="00410BDF" w:rsidRDefault="00410BDF" w:rsidP="00A305AC">
      <w:pPr>
        <w:pStyle w:val="a8"/>
        <w:jc w:val="both"/>
      </w:pPr>
      <w:r>
        <w:rPr>
          <w:rStyle w:val="aa"/>
        </w:rPr>
        <w:footnoteRef/>
      </w:r>
      <w:r>
        <w:t xml:space="preserve"> Периодичность оценивания, виды и формы контроля описаны в целевом разделе основной программы.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73BA1"/>
    <w:multiLevelType w:val="hybridMultilevel"/>
    <w:tmpl w:val="8B92F1F6"/>
    <w:lvl w:ilvl="0" w:tplc="D83C1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17E"/>
    <w:multiLevelType w:val="hybridMultilevel"/>
    <w:tmpl w:val="C4B02F5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64395"/>
    <w:multiLevelType w:val="hybridMultilevel"/>
    <w:tmpl w:val="732494DA"/>
    <w:lvl w:ilvl="0" w:tplc="DE006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6A22C4B"/>
    <w:multiLevelType w:val="hybridMultilevel"/>
    <w:tmpl w:val="CB98033C"/>
    <w:lvl w:ilvl="0" w:tplc="A9E06BF4">
      <w:start w:val="1"/>
      <w:numFmt w:val="decimal"/>
      <w:lvlText w:val="%1)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8F4227A"/>
    <w:multiLevelType w:val="hybridMultilevel"/>
    <w:tmpl w:val="99EA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074C6"/>
    <w:multiLevelType w:val="hybridMultilevel"/>
    <w:tmpl w:val="1F2660BC"/>
    <w:lvl w:ilvl="0" w:tplc="BC2A4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B86484"/>
    <w:multiLevelType w:val="hybridMultilevel"/>
    <w:tmpl w:val="E5069B3C"/>
    <w:lvl w:ilvl="0" w:tplc="048CD6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7B02C4"/>
    <w:multiLevelType w:val="hybridMultilevel"/>
    <w:tmpl w:val="9264A202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713C4"/>
    <w:multiLevelType w:val="hybridMultilevel"/>
    <w:tmpl w:val="98461BA0"/>
    <w:lvl w:ilvl="0" w:tplc="0142A1C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EAB4B6F"/>
    <w:multiLevelType w:val="hybridMultilevel"/>
    <w:tmpl w:val="3C32AA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0DB3540"/>
    <w:multiLevelType w:val="hybridMultilevel"/>
    <w:tmpl w:val="7EE827DE"/>
    <w:lvl w:ilvl="0" w:tplc="0122D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D2354B"/>
    <w:multiLevelType w:val="hybridMultilevel"/>
    <w:tmpl w:val="A72479DE"/>
    <w:lvl w:ilvl="0" w:tplc="2AA8B72C">
      <w:start w:val="8"/>
      <w:numFmt w:val="decimal"/>
      <w:lvlText w:val="%1."/>
      <w:lvlJc w:val="left"/>
      <w:pPr>
        <w:ind w:left="178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275808D0"/>
    <w:multiLevelType w:val="hybridMultilevel"/>
    <w:tmpl w:val="FBD4B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BA10CC"/>
    <w:multiLevelType w:val="hybridMultilevel"/>
    <w:tmpl w:val="EF8EC260"/>
    <w:lvl w:ilvl="0" w:tplc="11125240">
      <w:start w:val="5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29025CA9"/>
    <w:multiLevelType w:val="hybridMultilevel"/>
    <w:tmpl w:val="7DBE4DCA"/>
    <w:lvl w:ilvl="0" w:tplc="95DE0B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A537969"/>
    <w:multiLevelType w:val="hybridMultilevel"/>
    <w:tmpl w:val="6C58CF2E"/>
    <w:lvl w:ilvl="0" w:tplc="33BAD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C86EB0"/>
    <w:multiLevelType w:val="hybridMultilevel"/>
    <w:tmpl w:val="FEACB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302DE"/>
    <w:multiLevelType w:val="hybridMultilevel"/>
    <w:tmpl w:val="415026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CDB5905"/>
    <w:multiLevelType w:val="hybridMultilevel"/>
    <w:tmpl w:val="104A37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FE86856"/>
    <w:multiLevelType w:val="hybridMultilevel"/>
    <w:tmpl w:val="3896330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A088F"/>
    <w:multiLevelType w:val="hybridMultilevel"/>
    <w:tmpl w:val="21FAF38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429B6CF2"/>
    <w:multiLevelType w:val="hybridMultilevel"/>
    <w:tmpl w:val="C1C095C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369FA"/>
    <w:multiLevelType w:val="hybridMultilevel"/>
    <w:tmpl w:val="2F7ACB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33D343F"/>
    <w:multiLevelType w:val="hybridMultilevel"/>
    <w:tmpl w:val="6B96BC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3F56300"/>
    <w:multiLevelType w:val="hybridMultilevel"/>
    <w:tmpl w:val="54800ABC"/>
    <w:lvl w:ilvl="0" w:tplc="30209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5691196"/>
    <w:multiLevelType w:val="hybridMultilevel"/>
    <w:tmpl w:val="7D1ABB68"/>
    <w:lvl w:ilvl="0" w:tplc="0FEC41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980432"/>
    <w:multiLevelType w:val="hybridMultilevel"/>
    <w:tmpl w:val="94CAA9A4"/>
    <w:lvl w:ilvl="0" w:tplc="B036BB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6DF0AC9"/>
    <w:multiLevelType w:val="hybridMultilevel"/>
    <w:tmpl w:val="2D14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B6B50"/>
    <w:multiLevelType w:val="hybridMultilevel"/>
    <w:tmpl w:val="2C62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E6374"/>
    <w:multiLevelType w:val="hybridMultilevel"/>
    <w:tmpl w:val="63C8790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4B123A9C"/>
    <w:multiLevelType w:val="hybridMultilevel"/>
    <w:tmpl w:val="469AED1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DDA6837"/>
    <w:multiLevelType w:val="hybridMultilevel"/>
    <w:tmpl w:val="CD0C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363B0D"/>
    <w:multiLevelType w:val="hybridMultilevel"/>
    <w:tmpl w:val="8D3849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627E2"/>
    <w:multiLevelType w:val="hybridMultilevel"/>
    <w:tmpl w:val="8534986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526557B"/>
    <w:multiLevelType w:val="hybridMultilevel"/>
    <w:tmpl w:val="34B68C7A"/>
    <w:lvl w:ilvl="0" w:tplc="2C7CE79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558E7C4A"/>
    <w:multiLevelType w:val="hybridMultilevel"/>
    <w:tmpl w:val="0C8E200A"/>
    <w:lvl w:ilvl="0" w:tplc="389887CC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BC979E7"/>
    <w:multiLevelType w:val="hybridMultilevel"/>
    <w:tmpl w:val="EC0E64A6"/>
    <w:lvl w:ilvl="0" w:tplc="A7EED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13F6F96"/>
    <w:multiLevelType w:val="hybridMultilevel"/>
    <w:tmpl w:val="CFB2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E80530"/>
    <w:multiLevelType w:val="hybridMultilevel"/>
    <w:tmpl w:val="0B82D6B2"/>
    <w:lvl w:ilvl="0" w:tplc="26026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87A5588"/>
    <w:multiLevelType w:val="hybridMultilevel"/>
    <w:tmpl w:val="4EBCEF86"/>
    <w:lvl w:ilvl="0" w:tplc="CC2C4D50">
      <w:start w:val="3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C391DD3"/>
    <w:multiLevelType w:val="hybridMultilevel"/>
    <w:tmpl w:val="5B66E8D0"/>
    <w:lvl w:ilvl="0" w:tplc="E488B84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CDF6BCB"/>
    <w:multiLevelType w:val="hybridMultilevel"/>
    <w:tmpl w:val="571E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4D7721"/>
    <w:multiLevelType w:val="hybridMultilevel"/>
    <w:tmpl w:val="86F2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20E0D"/>
    <w:multiLevelType w:val="hybridMultilevel"/>
    <w:tmpl w:val="503EF3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6460C1"/>
    <w:multiLevelType w:val="hybridMultilevel"/>
    <w:tmpl w:val="2E4C63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832717C"/>
    <w:multiLevelType w:val="hybridMultilevel"/>
    <w:tmpl w:val="0A20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4D0EDE"/>
    <w:multiLevelType w:val="hybridMultilevel"/>
    <w:tmpl w:val="6552707A"/>
    <w:lvl w:ilvl="0" w:tplc="D55823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42"/>
  </w:num>
  <w:num w:numId="4">
    <w:abstractNumId w:val="43"/>
  </w:num>
  <w:num w:numId="5">
    <w:abstractNumId w:val="33"/>
  </w:num>
  <w:num w:numId="6">
    <w:abstractNumId w:val="16"/>
  </w:num>
  <w:num w:numId="7">
    <w:abstractNumId w:val="21"/>
  </w:num>
  <w:num w:numId="8">
    <w:abstractNumId w:val="12"/>
  </w:num>
  <w:num w:numId="9">
    <w:abstractNumId w:val="17"/>
  </w:num>
  <w:num w:numId="10">
    <w:abstractNumId w:val="28"/>
  </w:num>
  <w:num w:numId="11">
    <w:abstractNumId w:val="29"/>
  </w:num>
  <w:num w:numId="12">
    <w:abstractNumId w:val="48"/>
  </w:num>
  <w:num w:numId="13">
    <w:abstractNumId w:val="44"/>
  </w:num>
  <w:num w:numId="14">
    <w:abstractNumId w:val="40"/>
  </w:num>
  <w:num w:numId="15">
    <w:abstractNumId w:val="13"/>
  </w:num>
  <w:num w:numId="16">
    <w:abstractNumId w:val="10"/>
  </w:num>
  <w:num w:numId="17">
    <w:abstractNumId w:val="47"/>
  </w:num>
  <w:num w:numId="18">
    <w:abstractNumId w:val="6"/>
  </w:num>
  <w:num w:numId="19">
    <w:abstractNumId w:val="20"/>
  </w:num>
  <w:num w:numId="20">
    <w:abstractNumId w:val="3"/>
  </w:num>
  <w:num w:numId="21">
    <w:abstractNumId w:val="24"/>
  </w:num>
  <w:num w:numId="22">
    <w:abstractNumId w:val="27"/>
  </w:num>
  <w:num w:numId="23">
    <w:abstractNumId w:val="19"/>
  </w:num>
  <w:num w:numId="24">
    <w:abstractNumId w:val="7"/>
  </w:num>
  <w:num w:numId="25">
    <w:abstractNumId w:val="37"/>
  </w:num>
  <w:num w:numId="26">
    <w:abstractNumId w:val="11"/>
  </w:num>
  <w:num w:numId="27">
    <w:abstractNumId w:val="39"/>
  </w:num>
  <w:num w:numId="28">
    <w:abstractNumId w:val="0"/>
  </w:num>
  <w:num w:numId="29">
    <w:abstractNumId w:val="23"/>
  </w:num>
  <w:num w:numId="30">
    <w:abstractNumId w:val="18"/>
  </w:num>
  <w:num w:numId="31">
    <w:abstractNumId w:val="38"/>
  </w:num>
  <w:num w:numId="32">
    <w:abstractNumId w:val="36"/>
  </w:num>
  <w:num w:numId="33">
    <w:abstractNumId w:val="14"/>
  </w:num>
  <w:num w:numId="34">
    <w:abstractNumId w:val="4"/>
  </w:num>
  <w:num w:numId="35">
    <w:abstractNumId w:val="9"/>
  </w:num>
  <w:num w:numId="36">
    <w:abstractNumId w:val="25"/>
  </w:num>
  <w:num w:numId="37">
    <w:abstractNumId w:val="49"/>
  </w:num>
  <w:num w:numId="38">
    <w:abstractNumId w:val="45"/>
  </w:num>
  <w:num w:numId="39">
    <w:abstractNumId w:val="32"/>
  </w:num>
  <w:num w:numId="40">
    <w:abstractNumId w:val="34"/>
  </w:num>
  <w:num w:numId="41">
    <w:abstractNumId w:val="30"/>
  </w:num>
  <w:num w:numId="42">
    <w:abstractNumId w:val="31"/>
  </w:num>
  <w:num w:numId="43">
    <w:abstractNumId w:val="35"/>
  </w:num>
  <w:num w:numId="44">
    <w:abstractNumId w:val="5"/>
  </w:num>
  <w:num w:numId="45">
    <w:abstractNumId w:val="1"/>
  </w:num>
  <w:num w:numId="46">
    <w:abstractNumId w:val="15"/>
  </w:num>
  <w:num w:numId="47">
    <w:abstractNumId w:val="22"/>
  </w:num>
  <w:num w:numId="48">
    <w:abstractNumId w:val="46"/>
  </w:num>
  <w:num w:numId="49">
    <w:abstractNumId w:val="8"/>
  </w:num>
  <w:num w:numId="50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F6F"/>
    <w:rsid w:val="00001D30"/>
    <w:rsid w:val="000042DA"/>
    <w:rsid w:val="000048EA"/>
    <w:rsid w:val="000062C2"/>
    <w:rsid w:val="000064C6"/>
    <w:rsid w:val="00011379"/>
    <w:rsid w:val="00013D8F"/>
    <w:rsid w:val="000143DA"/>
    <w:rsid w:val="00016122"/>
    <w:rsid w:val="00016ED5"/>
    <w:rsid w:val="00020CD2"/>
    <w:rsid w:val="00021CDB"/>
    <w:rsid w:val="0002345F"/>
    <w:rsid w:val="00023614"/>
    <w:rsid w:val="00024AE2"/>
    <w:rsid w:val="0002665B"/>
    <w:rsid w:val="00026F89"/>
    <w:rsid w:val="00027723"/>
    <w:rsid w:val="00030037"/>
    <w:rsid w:val="00032F42"/>
    <w:rsid w:val="00033D64"/>
    <w:rsid w:val="00037423"/>
    <w:rsid w:val="000440CE"/>
    <w:rsid w:val="00050BEC"/>
    <w:rsid w:val="00052A34"/>
    <w:rsid w:val="00056821"/>
    <w:rsid w:val="00057DAC"/>
    <w:rsid w:val="00063CDC"/>
    <w:rsid w:val="00065205"/>
    <w:rsid w:val="00072BFF"/>
    <w:rsid w:val="00076D65"/>
    <w:rsid w:val="000830F7"/>
    <w:rsid w:val="00084943"/>
    <w:rsid w:val="000863D3"/>
    <w:rsid w:val="00086F75"/>
    <w:rsid w:val="00091495"/>
    <w:rsid w:val="00093312"/>
    <w:rsid w:val="00095B8C"/>
    <w:rsid w:val="00096275"/>
    <w:rsid w:val="00097EBB"/>
    <w:rsid w:val="000A46EE"/>
    <w:rsid w:val="000A4EF0"/>
    <w:rsid w:val="000A79DA"/>
    <w:rsid w:val="000B1F55"/>
    <w:rsid w:val="000B4AD8"/>
    <w:rsid w:val="000C2578"/>
    <w:rsid w:val="000C74EE"/>
    <w:rsid w:val="000D0264"/>
    <w:rsid w:val="000D3735"/>
    <w:rsid w:val="000D5D30"/>
    <w:rsid w:val="000E26F7"/>
    <w:rsid w:val="000E2891"/>
    <w:rsid w:val="000E42F6"/>
    <w:rsid w:val="000E74A7"/>
    <w:rsid w:val="000F1FC8"/>
    <w:rsid w:val="000F29A5"/>
    <w:rsid w:val="000F4053"/>
    <w:rsid w:val="000F5CBE"/>
    <w:rsid w:val="00101D3A"/>
    <w:rsid w:val="001106FC"/>
    <w:rsid w:val="00111FB0"/>
    <w:rsid w:val="001146CC"/>
    <w:rsid w:val="00114E14"/>
    <w:rsid w:val="00122203"/>
    <w:rsid w:val="00122682"/>
    <w:rsid w:val="00123235"/>
    <w:rsid w:val="00125663"/>
    <w:rsid w:val="001329DB"/>
    <w:rsid w:val="001423B8"/>
    <w:rsid w:val="00143B9D"/>
    <w:rsid w:val="00144C87"/>
    <w:rsid w:val="0014647B"/>
    <w:rsid w:val="0014658F"/>
    <w:rsid w:val="001466E3"/>
    <w:rsid w:val="001468CF"/>
    <w:rsid w:val="00147D67"/>
    <w:rsid w:val="00152189"/>
    <w:rsid w:val="001535F4"/>
    <w:rsid w:val="00156369"/>
    <w:rsid w:val="00156394"/>
    <w:rsid w:val="001630E3"/>
    <w:rsid w:val="00163900"/>
    <w:rsid w:val="0016449A"/>
    <w:rsid w:val="00165241"/>
    <w:rsid w:val="001660BA"/>
    <w:rsid w:val="001701C5"/>
    <w:rsid w:val="001726F1"/>
    <w:rsid w:val="001732A6"/>
    <w:rsid w:val="001762C8"/>
    <w:rsid w:val="0017708A"/>
    <w:rsid w:val="00186715"/>
    <w:rsid w:val="00192E00"/>
    <w:rsid w:val="001A06D1"/>
    <w:rsid w:val="001A1EFD"/>
    <w:rsid w:val="001A44FD"/>
    <w:rsid w:val="001A5D68"/>
    <w:rsid w:val="001B0190"/>
    <w:rsid w:val="001B43A5"/>
    <w:rsid w:val="001B4C01"/>
    <w:rsid w:val="001B6F23"/>
    <w:rsid w:val="001B7ECF"/>
    <w:rsid w:val="001C2D21"/>
    <w:rsid w:val="001C4FD3"/>
    <w:rsid w:val="001C5866"/>
    <w:rsid w:val="001D137F"/>
    <w:rsid w:val="001D3DBF"/>
    <w:rsid w:val="001E415D"/>
    <w:rsid w:val="001E5AE2"/>
    <w:rsid w:val="001F2DF9"/>
    <w:rsid w:val="001F67AB"/>
    <w:rsid w:val="001F795A"/>
    <w:rsid w:val="00204066"/>
    <w:rsid w:val="00207940"/>
    <w:rsid w:val="0021023E"/>
    <w:rsid w:val="00210A42"/>
    <w:rsid w:val="00210F22"/>
    <w:rsid w:val="00214BEA"/>
    <w:rsid w:val="00220927"/>
    <w:rsid w:val="00221854"/>
    <w:rsid w:val="00222982"/>
    <w:rsid w:val="00232458"/>
    <w:rsid w:val="00232A3F"/>
    <w:rsid w:val="00233FEF"/>
    <w:rsid w:val="00234F3A"/>
    <w:rsid w:val="00234FAA"/>
    <w:rsid w:val="002365DE"/>
    <w:rsid w:val="00240217"/>
    <w:rsid w:val="00240EDF"/>
    <w:rsid w:val="00243A16"/>
    <w:rsid w:val="00244F7C"/>
    <w:rsid w:val="00250206"/>
    <w:rsid w:val="0025217F"/>
    <w:rsid w:val="002538F7"/>
    <w:rsid w:val="0025395B"/>
    <w:rsid w:val="00255826"/>
    <w:rsid w:val="00256206"/>
    <w:rsid w:val="002576FD"/>
    <w:rsid w:val="00261B09"/>
    <w:rsid w:val="00262169"/>
    <w:rsid w:val="0026307E"/>
    <w:rsid w:val="00264D19"/>
    <w:rsid w:val="002660F3"/>
    <w:rsid w:val="00271268"/>
    <w:rsid w:val="002725C3"/>
    <w:rsid w:val="00272A6D"/>
    <w:rsid w:val="00277DF7"/>
    <w:rsid w:val="00285FF3"/>
    <w:rsid w:val="00286762"/>
    <w:rsid w:val="00286EF8"/>
    <w:rsid w:val="00292274"/>
    <w:rsid w:val="0029649C"/>
    <w:rsid w:val="00297039"/>
    <w:rsid w:val="00297105"/>
    <w:rsid w:val="002A032B"/>
    <w:rsid w:val="002A5C37"/>
    <w:rsid w:val="002B06C4"/>
    <w:rsid w:val="002B401E"/>
    <w:rsid w:val="002B412E"/>
    <w:rsid w:val="002B4B44"/>
    <w:rsid w:val="002B4B62"/>
    <w:rsid w:val="002B5C83"/>
    <w:rsid w:val="002C531C"/>
    <w:rsid w:val="002C5ADF"/>
    <w:rsid w:val="002D02F4"/>
    <w:rsid w:val="002D08B3"/>
    <w:rsid w:val="002D3BD6"/>
    <w:rsid w:val="002D3C61"/>
    <w:rsid w:val="002D3FA2"/>
    <w:rsid w:val="002D7864"/>
    <w:rsid w:val="002E156F"/>
    <w:rsid w:val="002E20CD"/>
    <w:rsid w:val="002E2BF7"/>
    <w:rsid w:val="002E3BEB"/>
    <w:rsid w:val="002E4F58"/>
    <w:rsid w:val="002E59E3"/>
    <w:rsid w:val="002F1056"/>
    <w:rsid w:val="002F2589"/>
    <w:rsid w:val="002F65AC"/>
    <w:rsid w:val="00301D68"/>
    <w:rsid w:val="003043FD"/>
    <w:rsid w:val="00310780"/>
    <w:rsid w:val="003156C8"/>
    <w:rsid w:val="00316F02"/>
    <w:rsid w:val="00321819"/>
    <w:rsid w:val="00322003"/>
    <w:rsid w:val="00322885"/>
    <w:rsid w:val="00322957"/>
    <w:rsid w:val="00325639"/>
    <w:rsid w:val="003259D0"/>
    <w:rsid w:val="00327A04"/>
    <w:rsid w:val="00330B28"/>
    <w:rsid w:val="0033212D"/>
    <w:rsid w:val="00332F9D"/>
    <w:rsid w:val="00333653"/>
    <w:rsid w:val="00343507"/>
    <w:rsid w:val="00347880"/>
    <w:rsid w:val="0035007B"/>
    <w:rsid w:val="00352469"/>
    <w:rsid w:val="0035456D"/>
    <w:rsid w:val="0035621A"/>
    <w:rsid w:val="00356A1B"/>
    <w:rsid w:val="0035784C"/>
    <w:rsid w:val="003601A9"/>
    <w:rsid w:val="00360B78"/>
    <w:rsid w:val="00361FCB"/>
    <w:rsid w:val="00367C92"/>
    <w:rsid w:val="003702CB"/>
    <w:rsid w:val="00371D17"/>
    <w:rsid w:val="00377061"/>
    <w:rsid w:val="00381268"/>
    <w:rsid w:val="00381900"/>
    <w:rsid w:val="00383AC5"/>
    <w:rsid w:val="0038588B"/>
    <w:rsid w:val="00386C85"/>
    <w:rsid w:val="003909EE"/>
    <w:rsid w:val="00390F76"/>
    <w:rsid w:val="00392C08"/>
    <w:rsid w:val="00397BBE"/>
    <w:rsid w:val="003A4500"/>
    <w:rsid w:val="003A7930"/>
    <w:rsid w:val="003B09E4"/>
    <w:rsid w:val="003B125F"/>
    <w:rsid w:val="003B26E2"/>
    <w:rsid w:val="003B4947"/>
    <w:rsid w:val="003B672E"/>
    <w:rsid w:val="003B6A2F"/>
    <w:rsid w:val="003B7194"/>
    <w:rsid w:val="003C05C7"/>
    <w:rsid w:val="003C4643"/>
    <w:rsid w:val="003C5C8E"/>
    <w:rsid w:val="003C5FEF"/>
    <w:rsid w:val="003C6039"/>
    <w:rsid w:val="003D1192"/>
    <w:rsid w:val="003D15CD"/>
    <w:rsid w:val="003D32DB"/>
    <w:rsid w:val="003D6483"/>
    <w:rsid w:val="003E1623"/>
    <w:rsid w:val="003E25F6"/>
    <w:rsid w:val="003E5A3F"/>
    <w:rsid w:val="003E5B4C"/>
    <w:rsid w:val="003F1629"/>
    <w:rsid w:val="003F3665"/>
    <w:rsid w:val="00400F83"/>
    <w:rsid w:val="0040273C"/>
    <w:rsid w:val="00402E97"/>
    <w:rsid w:val="004035DD"/>
    <w:rsid w:val="00405E61"/>
    <w:rsid w:val="0040628A"/>
    <w:rsid w:val="00406461"/>
    <w:rsid w:val="00410BDF"/>
    <w:rsid w:val="00410CA2"/>
    <w:rsid w:val="0041719B"/>
    <w:rsid w:val="0042199F"/>
    <w:rsid w:val="00424FF6"/>
    <w:rsid w:val="00430352"/>
    <w:rsid w:val="0043047F"/>
    <w:rsid w:val="00431A75"/>
    <w:rsid w:val="00434339"/>
    <w:rsid w:val="00441D98"/>
    <w:rsid w:val="0044699C"/>
    <w:rsid w:val="00447C29"/>
    <w:rsid w:val="00457E0D"/>
    <w:rsid w:val="00460B31"/>
    <w:rsid w:val="00461C13"/>
    <w:rsid w:val="004625B0"/>
    <w:rsid w:val="00470DD6"/>
    <w:rsid w:val="004818A7"/>
    <w:rsid w:val="00484CC1"/>
    <w:rsid w:val="00484DAE"/>
    <w:rsid w:val="00485214"/>
    <w:rsid w:val="00485EC5"/>
    <w:rsid w:val="004936F8"/>
    <w:rsid w:val="004954EC"/>
    <w:rsid w:val="00497A62"/>
    <w:rsid w:val="004A0673"/>
    <w:rsid w:val="004A0EF7"/>
    <w:rsid w:val="004A313D"/>
    <w:rsid w:val="004A5A27"/>
    <w:rsid w:val="004A5F36"/>
    <w:rsid w:val="004B3C04"/>
    <w:rsid w:val="004B52E1"/>
    <w:rsid w:val="004B6BE1"/>
    <w:rsid w:val="004C08B3"/>
    <w:rsid w:val="004C23F7"/>
    <w:rsid w:val="004C2BA9"/>
    <w:rsid w:val="004C2F20"/>
    <w:rsid w:val="004C7929"/>
    <w:rsid w:val="004D055A"/>
    <w:rsid w:val="004D0FD7"/>
    <w:rsid w:val="004D2BEF"/>
    <w:rsid w:val="004D473D"/>
    <w:rsid w:val="004D6655"/>
    <w:rsid w:val="004E252E"/>
    <w:rsid w:val="004E33B7"/>
    <w:rsid w:val="004E3A4A"/>
    <w:rsid w:val="004E4989"/>
    <w:rsid w:val="004E75E0"/>
    <w:rsid w:val="004E78EB"/>
    <w:rsid w:val="004F12A1"/>
    <w:rsid w:val="004F4275"/>
    <w:rsid w:val="004F55FA"/>
    <w:rsid w:val="004F5A02"/>
    <w:rsid w:val="00500535"/>
    <w:rsid w:val="00505A4E"/>
    <w:rsid w:val="005072AF"/>
    <w:rsid w:val="00507DC5"/>
    <w:rsid w:val="00510D12"/>
    <w:rsid w:val="00511CEA"/>
    <w:rsid w:val="00512D50"/>
    <w:rsid w:val="00515118"/>
    <w:rsid w:val="005161F0"/>
    <w:rsid w:val="00520914"/>
    <w:rsid w:val="0052150E"/>
    <w:rsid w:val="005261A3"/>
    <w:rsid w:val="00527460"/>
    <w:rsid w:val="0052771A"/>
    <w:rsid w:val="005325FF"/>
    <w:rsid w:val="005414D4"/>
    <w:rsid w:val="00542FDC"/>
    <w:rsid w:val="005446C9"/>
    <w:rsid w:val="005455C4"/>
    <w:rsid w:val="00550E79"/>
    <w:rsid w:val="00551820"/>
    <w:rsid w:val="00552DB1"/>
    <w:rsid w:val="00555103"/>
    <w:rsid w:val="00555AA3"/>
    <w:rsid w:val="00556AA0"/>
    <w:rsid w:val="0056093C"/>
    <w:rsid w:val="00561665"/>
    <w:rsid w:val="00566846"/>
    <w:rsid w:val="00567AC2"/>
    <w:rsid w:val="00570457"/>
    <w:rsid w:val="00574BD1"/>
    <w:rsid w:val="005811F9"/>
    <w:rsid w:val="00581CAA"/>
    <w:rsid w:val="0058354D"/>
    <w:rsid w:val="005939E5"/>
    <w:rsid w:val="005940C6"/>
    <w:rsid w:val="00597F22"/>
    <w:rsid w:val="005A11F1"/>
    <w:rsid w:val="005A144E"/>
    <w:rsid w:val="005A2DD8"/>
    <w:rsid w:val="005A325E"/>
    <w:rsid w:val="005A6415"/>
    <w:rsid w:val="005A6667"/>
    <w:rsid w:val="005A716C"/>
    <w:rsid w:val="005B0842"/>
    <w:rsid w:val="005B0C10"/>
    <w:rsid w:val="005B1218"/>
    <w:rsid w:val="005B4AB2"/>
    <w:rsid w:val="005B4AC4"/>
    <w:rsid w:val="005B5860"/>
    <w:rsid w:val="005B6B1B"/>
    <w:rsid w:val="005E6410"/>
    <w:rsid w:val="00602B55"/>
    <w:rsid w:val="00603A8B"/>
    <w:rsid w:val="00611790"/>
    <w:rsid w:val="00614032"/>
    <w:rsid w:val="00616544"/>
    <w:rsid w:val="00617660"/>
    <w:rsid w:val="00621768"/>
    <w:rsid w:val="006300A5"/>
    <w:rsid w:val="006310EA"/>
    <w:rsid w:val="006337C5"/>
    <w:rsid w:val="0063441D"/>
    <w:rsid w:val="00634BDC"/>
    <w:rsid w:val="006405DB"/>
    <w:rsid w:val="006434DD"/>
    <w:rsid w:val="00643A1E"/>
    <w:rsid w:val="006442C1"/>
    <w:rsid w:val="006448DD"/>
    <w:rsid w:val="00644F1A"/>
    <w:rsid w:val="00651690"/>
    <w:rsid w:val="00653E6E"/>
    <w:rsid w:val="0065455C"/>
    <w:rsid w:val="00660454"/>
    <w:rsid w:val="0066126E"/>
    <w:rsid w:val="006613E3"/>
    <w:rsid w:val="006623E5"/>
    <w:rsid w:val="006625EE"/>
    <w:rsid w:val="006627B4"/>
    <w:rsid w:val="0066675A"/>
    <w:rsid w:val="006806BF"/>
    <w:rsid w:val="00683015"/>
    <w:rsid w:val="00686447"/>
    <w:rsid w:val="00687642"/>
    <w:rsid w:val="00690862"/>
    <w:rsid w:val="006952CC"/>
    <w:rsid w:val="00697463"/>
    <w:rsid w:val="006A0386"/>
    <w:rsid w:val="006A055F"/>
    <w:rsid w:val="006A1013"/>
    <w:rsid w:val="006A6D6B"/>
    <w:rsid w:val="006B1A90"/>
    <w:rsid w:val="006C1CE3"/>
    <w:rsid w:val="006C4F4D"/>
    <w:rsid w:val="006C6100"/>
    <w:rsid w:val="006D139B"/>
    <w:rsid w:val="006D2304"/>
    <w:rsid w:val="006D26B7"/>
    <w:rsid w:val="006D2A28"/>
    <w:rsid w:val="006D70CD"/>
    <w:rsid w:val="006E3891"/>
    <w:rsid w:val="006E5DAA"/>
    <w:rsid w:val="006F07C1"/>
    <w:rsid w:val="006F614C"/>
    <w:rsid w:val="00701B69"/>
    <w:rsid w:val="007077AB"/>
    <w:rsid w:val="00714A96"/>
    <w:rsid w:val="00715A8D"/>
    <w:rsid w:val="0072109A"/>
    <w:rsid w:val="00721372"/>
    <w:rsid w:val="00726CAD"/>
    <w:rsid w:val="00730C80"/>
    <w:rsid w:val="00732716"/>
    <w:rsid w:val="00740139"/>
    <w:rsid w:val="00740282"/>
    <w:rsid w:val="007409C7"/>
    <w:rsid w:val="00746C95"/>
    <w:rsid w:val="00747A42"/>
    <w:rsid w:val="00750C7B"/>
    <w:rsid w:val="00757360"/>
    <w:rsid w:val="00760BDA"/>
    <w:rsid w:val="0076421B"/>
    <w:rsid w:val="007702F5"/>
    <w:rsid w:val="007717A2"/>
    <w:rsid w:val="00771DAF"/>
    <w:rsid w:val="00774836"/>
    <w:rsid w:val="00777474"/>
    <w:rsid w:val="00780C5F"/>
    <w:rsid w:val="007818EE"/>
    <w:rsid w:val="00781CB6"/>
    <w:rsid w:val="0078354E"/>
    <w:rsid w:val="00785985"/>
    <w:rsid w:val="0078700D"/>
    <w:rsid w:val="0079364D"/>
    <w:rsid w:val="007A2C80"/>
    <w:rsid w:val="007A44C4"/>
    <w:rsid w:val="007A60E9"/>
    <w:rsid w:val="007A687B"/>
    <w:rsid w:val="007A7206"/>
    <w:rsid w:val="007B06CD"/>
    <w:rsid w:val="007B1128"/>
    <w:rsid w:val="007B3CBC"/>
    <w:rsid w:val="007B735E"/>
    <w:rsid w:val="007C1A73"/>
    <w:rsid w:val="007C1C97"/>
    <w:rsid w:val="007D315F"/>
    <w:rsid w:val="007D4448"/>
    <w:rsid w:val="007D59DD"/>
    <w:rsid w:val="007E08C3"/>
    <w:rsid w:val="007E44A1"/>
    <w:rsid w:val="007E5041"/>
    <w:rsid w:val="007E62B1"/>
    <w:rsid w:val="007F319E"/>
    <w:rsid w:val="007F4ADA"/>
    <w:rsid w:val="00800AE3"/>
    <w:rsid w:val="008079AE"/>
    <w:rsid w:val="00807C92"/>
    <w:rsid w:val="00810045"/>
    <w:rsid w:val="008117EF"/>
    <w:rsid w:val="00811886"/>
    <w:rsid w:val="008137CD"/>
    <w:rsid w:val="00813CED"/>
    <w:rsid w:val="00813DA6"/>
    <w:rsid w:val="00815C8E"/>
    <w:rsid w:val="0082031D"/>
    <w:rsid w:val="0082059E"/>
    <w:rsid w:val="008231A7"/>
    <w:rsid w:val="00827B6D"/>
    <w:rsid w:val="00831037"/>
    <w:rsid w:val="0083682E"/>
    <w:rsid w:val="0083769E"/>
    <w:rsid w:val="00842941"/>
    <w:rsid w:val="00842D86"/>
    <w:rsid w:val="00843110"/>
    <w:rsid w:val="008435C8"/>
    <w:rsid w:val="00843DB0"/>
    <w:rsid w:val="00844D0B"/>
    <w:rsid w:val="00844E02"/>
    <w:rsid w:val="008451A8"/>
    <w:rsid w:val="008472C1"/>
    <w:rsid w:val="00850DBF"/>
    <w:rsid w:val="008548AF"/>
    <w:rsid w:val="00854FA8"/>
    <w:rsid w:val="00860797"/>
    <w:rsid w:val="0086407E"/>
    <w:rsid w:val="00871C21"/>
    <w:rsid w:val="008744AC"/>
    <w:rsid w:val="00874BB5"/>
    <w:rsid w:val="00875038"/>
    <w:rsid w:val="00875F59"/>
    <w:rsid w:val="00882354"/>
    <w:rsid w:val="008827B8"/>
    <w:rsid w:val="008862F0"/>
    <w:rsid w:val="0089050A"/>
    <w:rsid w:val="00890D8C"/>
    <w:rsid w:val="0089126A"/>
    <w:rsid w:val="00893638"/>
    <w:rsid w:val="008A1740"/>
    <w:rsid w:val="008A3CCF"/>
    <w:rsid w:val="008B3511"/>
    <w:rsid w:val="008B428B"/>
    <w:rsid w:val="008B774B"/>
    <w:rsid w:val="008C4482"/>
    <w:rsid w:val="008C7ACC"/>
    <w:rsid w:val="008D14D6"/>
    <w:rsid w:val="008D35FA"/>
    <w:rsid w:val="008D3AC7"/>
    <w:rsid w:val="008D55A7"/>
    <w:rsid w:val="008D6520"/>
    <w:rsid w:val="008E030E"/>
    <w:rsid w:val="008E344C"/>
    <w:rsid w:val="008E36A5"/>
    <w:rsid w:val="008E3B4E"/>
    <w:rsid w:val="008E4D10"/>
    <w:rsid w:val="008F0F09"/>
    <w:rsid w:val="008F12F9"/>
    <w:rsid w:val="008F3C5E"/>
    <w:rsid w:val="008F4461"/>
    <w:rsid w:val="008F4BE0"/>
    <w:rsid w:val="008F5FA4"/>
    <w:rsid w:val="008F7015"/>
    <w:rsid w:val="008F71F9"/>
    <w:rsid w:val="00900C93"/>
    <w:rsid w:val="0090518F"/>
    <w:rsid w:val="00905286"/>
    <w:rsid w:val="00910ADC"/>
    <w:rsid w:val="00915F51"/>
    <w:rsid w:val="00916317"/>
    <w:rsid w:val="00917B19"/>
    <w:rsid w:val="00921044"/>
    <w:rsid w:val="0092266D"/>
    <w:rsid w:val="00922B69"/>
    <w:rsid w:val="00925AA3"/>
    <w:rsid w:val="00932FE4"/>
    <w:rsid w:val="00934C86"/>
    <w:rsid w:val="0094526A"/>
    <w:rsid w:val="00950CCA"/>
    <w:rsid w:val="00953571"/>
    <w:rsid w:val="00967294"/>
    <w:rsid w:val="009708BD"/>
    <w:rsid w:val="00970F88"/>
    <w:rsid w:val="009736ED"/>
    <w:rsid w:val="00974164"/>
    <w:rsid w:val="00977976"/>
    <w:rsid w:val="00977DF2"/>
    <w:rsid w:val="00982364"/>
    <w:rsid w:val="009834FA"/>
    <w:rsid w:val="00985CCD"/>
    <w:rsid w:val="00986AB9"/>
    <w:rsid w:val="00990285"/>
    <w:rsid w:val="00990CAF"/>
    <w:rsid w:val="00992838"/>
    <w:rsid w:val="00992AFD"/>
    <w:rsid w:val="00994D61"/>
    <w:rsid w:val="00996BC0"/>
    <w:rsid w:val="0099773D"/>
    <w:rsid w:val="009A0523"/>
    <w:rsid w:val="009A18E4"/>
    <w:rsid w:val="009A2CA5"/>
    <w:rsid w:val="009A558E"/>
    <w:rsid w:val="009B0BF3"/>
    <w:rsid w:val="009B4BC7"/>
    <w:rsid w:val="009B4FEC"/>
    <w:rsid w:val="009C22D2"/>
    <w:rsid w:val="009C3D94"/>
    <w:rsid w:val="009C5295"/>
    <w:rsid w:val="009D39A0"/>
    <w:rsid w:val="009D4151"/>
    <w:rsid w:val="009D4647"/>
    <w:rsid w:val="009E618B"/>
    <w:rsid w:val="009F080F"/>
    <w:rsid w:val="009F0FCA"/>
    <w:rsid w:val="009F1E70"/>
    <w:rsid w:val="009F4B2A"/>
    <w:rsid w:val="009F79C1"/>
    <w:rsid w:val="00A036C1"/>
    <w:rsid w:val="00A03FB1"/>
    <w:rsid w:val="00A058FB"/>
    <w:rsid w:val="00A068C7"/>
    <w:rsid w:val="00A11ACC"/>
    <w:rsid w:val="00A130B9"/>
    <w:rsid w:val="00A1636E"/>
    <w:rsid w:val="00A17A59"/>
    <w:rsid w:val="00A22515"/>
    <w:rsid w:val="00A234E6"/>
    <w:rsid w:val="00A26676"/>
    <w:rsid w:val="00A305AC"/>
    <w:rsid w:val="00A31881"/>
    <w:rsid w:val="00A3267B"/>
    <w:rsid w:val="00A34BAE"/>
    <w:rsid w:val="00A36053"/>
    <w:rsid w:val="00A422FB"/>
    <w:rsid w:val="00A4650F"/>
    <w:rsid w:val="00A47D18"/>
    <w:rsid w:val="00A47D56"/>
    <w:rsid w:val="00A502B1"/>
    <w:rsid w:val="00A50FD2"/>
    <w:rsid w:val="00A52140"/>
    <w:rsid w:val="00A52360"/>
    <w:rsid w:val="00A561F7"/>
    <w:rsid w:val="00A60121"/>
    <w:rsid w:val="00A633B1"/>
    <w:rsid w:val="00A64B2C"/>
    <w:rsid w:val="00A71F9F"/>
    <w:rsid w:val="00A7432B"/>
    <w:rsid w:val="00A75A6C"/>
    <w:rsid w:val="00A76758"/>
    <w:rsid w:val="00A76BF8"/>
    <w:rsid w:val="00A7776E"/>
    <w:rsid w:val="00A87C5E"/>
    <w:rsid w:val="00A87DAE"/>
    <w:rsid w:val="00A900F6"/>
    <w:rsid w:val="00A91885"/>
    <w:rsid w:val="00A92754"/>
    <w:rsid w:val="00A93123"/>
    <w:rsid w:val="00A94130"/>
    <w:rsid w:val="00AA0976"/>
    <w:rsid w:val="00AA4154"/>
    <w:rsid w:val="00AA6BC0"/>
    <w:rsid w:val="00AB016B"/>
    <w:rsid w:val="00AB2680"/>
    <w:rsid w:val="00AB5569"/>
    <w:rsid w:val="00AB7546"/>
    <w:rsid w:val="00AC2D88"/>
    <w:rsid w:val="00AC35F4"/>
    <w:rsid w:val="00AC4AA3"/>
    <w:rsid w:val="00AC79C6"/>
    <w:rsid w:val="00AD0536"/>
    <w:rsid w:val="00AD4BEC"/>
    <w:rsid w:val="00AD5CE6"/>
    <w:rsid w:val="00AE0EDA"/>
    <w:rsid w:val="00AE423D"/>
    <w:rsid w:val="00AE4DF4"/>
    <w:rsid w:val="00AE793B"/>
    <w:rsid w:val="00AE7E0C"/>
    <w:rsid w:val="00AF314D"/>
    <w:rsid w:val="00B008FD"/>
    <w:rsid w:val="00B01A9B"/>
    <w:rsid w:val="00B02370"/>
    <w:rsid w:val="00B02AB2"/>
    <w:rsid w:val="00B034B5"/>
    <w:rsid w:val="00B06171"/>
    <w:rsid w:val="00B07452"/>
    <w:rsid w:val="00B101E0"/>
    <w:rsid w:val="00B131DE"/>
    <w:rsid w:val="00B13EE6"/>
    <w:rsid w:val="00B159A0"/>
    <w:rsid w:val="00B307E0"/>
    <w:rsid w:val="00B31005"/>
    <w:rsid w:val="00B40ACC"/>
    <w:rsid w:val="00B43133"/>
    <w:rsid w:val="00B43414"/>
    <w:rsid w:val="00B43537"/>
    <w:rsid w:val="00B4478D"/>
    <w:rsid w:val="00B504DD"/>
    <w:rsid w:val="00B51259"/>
    <w:rsid w:val="00B52DA2"/>
    <w:rsid w:val="00B538C7"/>
    <w:rsid w:val="00B55D79"/>
    <w:rsid w:val="00B610AD"/>
    <w:rsid w:val="00B61F19"/>
    <w:rsid w:val="00B63A8A"/>
    <w:rsid w:val="00B7001B"/>
    <w:rsid w:val="00B744A6"/>
    <w:rsid w:val="00B75749"/>
    <w:rsid w:val="00B76758"/>
    <w:rsid w:val="00B846D5"/>
    <w:rsid w:val="00B86D25"/>
    <w:rsid w:val="00B93D3D"/>
    <w:rsid w:val="00BA07F8"/>
    <w:rsid w:val="00BA39B2"/>
    <w:rsid w:val="00BA5507"/>
    <w:rsid w:val="00BA7006"/>
    <w:rsid w:val="00BA71FD"/>
    <w:rsid w:val="00BB1032"/>
    <w:rsid w:val="00BB3249"/>
    <w:rsid w:val="00BB45AF"/>
    <w:rsid w:val="00BB45C3"/>
    <w:rsid w:val="00BB5705"/>
    <w:rsid w:val="00BB6015"/>
    <w:rsid w:val="00BB7691"/>
    <w:rsid w:val="00BC044B"/>
    <w:rsid w:val="00BC700A"/>
    <w:rsid w:val="00BD352F"/>
    <w:rsid w:val="00BD3D8C"/>
    <w:rsid w:val="00BD6EE8"/>
    <w:rsid w:val="00BE2960"/>
    <w:rsid w:val="00BE4D73"/>
    <w:rsid w:val="00BE6E58"/>
    <w:rsid w:val="00BF1131"/>
    <w:rsid w:val="00BF4B76"/>
    <w:rsid w:val="00BF7056"/>
    <w:rsid w:val="00C001C7"/>
    <w:rsid w:val="00C01AD7"/>
    <w:rsid w:val="00C02253"/>
    <w:rsid w:val="00C039E0"/>
    <w:rsid w:val="00C0726C"/>
    <w:rsid w:val="00C125EA"/>
    <w:rsid w:val="00C14F52"/>
    <w:rsid w:val="00C151E4"/>
    <w:rsid w:val="00C15453"/>
    <w:rsid w:val="00C20E2B"/>
    <w:rsid w:val="00C2153C"/>
    <w:rsid w:val="00C2392F"/>
    <w:rsid w:val="00C24820"/>
    <w:rsid w:val="00C325F3"/>
    <w:rsid w:val="00C33DDF"/>
    <w:rsid w:val="00C35DC9"/>
    <w:rsid w:val="00C37F71"/>
    <w:rsid w:val="00C4039E"/>
    <w:rsid w:val="00C46214"/>
    <w:rsid w:val="00C47336"/>
    <w:rsid w:val="00C53B5E"/>
    <w:rsid w:val="00C55DDD"/>
    <w:rsid w:val="00C63336"/>
    <w:rsid w:val="00C639F2"/>
    <w:rsid w:val="00C64589"/>
    <w:rsid w:val="00C655AF"/>
    <w:rsid w:val="00C71327"/>
    <w:rsid w:val="00C71A9F"/>
    <w:rsid w:val="00C72ED7"/>
    <w:rsid w:val="00C77DA6"/>
    <w:rsid w:val="00C80068"/>
    <w:rsid w:val="00C81BEB"/>
    <w:rsid w:val="00C8262A"/>
    <w:rsid w:val="00C83AA4"/>
    <w:rsid w:val="00C85B0B"/>
    <w:rsid w:val="00C871D9"/>
    <w:rsid w:val="00C929F6"/>
    <w:rsid w:val="00C93E39"/>
    <w:rsid w:val="00C94EB9"/>
    <w:rsid w:val="00C9567E"/>
    <w:rsid w:val="00CA02E6"/>
    <w:rsid w:val="00CA43E2"/>
    <w:rsid w:val="00CA4E28"/>
    <w:rsid w:val="00CB1EBE"/>
    <w:rsid w:val="00CB3589"/>
    <w:rsid w:val="00CB7F6F"/>
    <w:rsid w:val="00CC0312"/>
    <w:rsid w:val="00CC2233"/>
    <w:rsid w:val="00CC2437"/>
    <w:rsid w:val="00CC3460"/>
    <w:rsid w:val="00CC40BF"/>
    <w:rsid w:val="00CC5EFF"/>
    <w:rsid w:val="00CD0CC5"/>
    <w:rsid w:val="00CE46CC"/>
    <w:rsid w:val="00CE66B5"/>
    <w:rsid w:val="00CF0436"/>
    <w:rsid w:val="00CF318C"/>
    <w:rsid w:val="00CF4362"/>
    <w:rsid w:val="00D05FE6"/>
    <w:rsid w:val="00D069D7"/>
    <w:rsid w:val="00D102BF"/>
    <w:rsid w:val="00D13116"/>
    <w:rsid w:val="00D13DDA"/>
    <w:rsid w:val="00D13F42"/>
    <w:rsid w:val="00D14A08"/>
    <w:rsid w:val="00D15252"/>
    <w:rsid w:val="00D20BE9"/>
    <w:rsid w:val="00D220EC"/>
    <w:rsid w:val="00D234D4"/>
    <w:rsid w:val="00D249EE"/>
    <w:rsid w:val="00D25F20"/>
    <w:rsid w:val="00D31890"/>
    <w:rsid w:val="00D33551"/>
    <w:rsid w:val="00D33AA9"/>
    <w:rsid w:val="00D34328"/>
    <w:rsid w:val="00D35185"/>
    <w:rsid w:val="00D36BB6"/>
    <w:rsid w:val="00D37325"/>
    <w:rsid w:val="00D422CA"/>
    <w:rsid w:val="00D42F48"/>
    <w:rsid w:val="00D4419B"/>
    <w:rsid w:val="00D4569A"/>
    <w:rsid w:val="00D45AA5"/>
    <w:rsid w:val="00D45F28"/>
    <w:rsid w:val="00D5110D"/>
    <w:rsid w:val="00D55CBC"/>
    <w:rsid w:val="00D57863"/>
    <w:rsid w:val="00D61B98"/>
    <w:rsid w:val="00D654EF"/>
    <w:rsid w:val="00D6581B"/>
    <w:rsid w:val="00D67877"/>
    <w:rsid w:val="00D67BB2"/>
    <w:rsid w:val="00D701C3"/>
    <w:rsid w:val="00D7494B"/>
    <w:rsid w:val="00D74D30"/>
    <w:rsid w:val="00D76207"/>
    <w:rsid w:val="00D76687"/>
    <w:rsid w:val="00D7707D"/>
    <w:rsid w:val="00D77EA7"/>
    <w:rsid w:val="00D808B5"/>
    <w:rsid w:val="00D80B43"/>
    <w:rsid w:val="00D8334D"/>
    <w:rsid w:val="00D852CF"/>
    <w:rsid w:val="00D873E0"/>
    <w:rsid w:val="00D9186A"/>
    <w:rsid w:val="00D92873"/>
    <w:rsid w:val="00DA03D6"/>
    <w:rsid w:val="00DA1159"/>
    <w:rsid w:val="00DA301A"/>
    <w:rsid w:val="00DA4ED8"/>
    <w:rsid w:val="00DA6F5C"/>
    <w:rsid w:val="00DB05C3"/>
    <w:rsid w:val="00DB2DBC"/>
    <w:rsid w:val="00DC2503"/>
    <w:rsid w:val="00DC3B9F"/>
    <w:rsid w:val="00DC3EFC"/>
    <w:rsid w:val="00DD086D"/>
    <w:rsid w:val="00DD45E2"/>
    <w:rsid w:val="00DD5DC1"/>
    <w:rsid w:val="00DD6EEE"/>
    <w:rsid w:val="00DE17A9"/>
    <w:rsid w:val="00DF1EEA"/>
    <w:rsid w:val="00DF2CD8"/>
    <w:rsid w:val="00DF2E66"/>
    <w:rsid w:val="00DF6941"/>
    <w:rsid w:val="00DF7C66"/>
    <w:rsid w:val="00E01428"/>
    <w:rsid w:val="00E015A2"/>
    <w:rsid w:val="00E02F1C"/>
    <w:rsid w:val="00E0603A"/>
    <w:rsid w:val="00E06629"/>
    <w:rsid w:val="00E078C1"/>
    <w:rsid w:val="00E07DBC"/>
    <w:rsid w:val="00E10BF4"/>
    <w:rsid w:val="00E1146B"/>
    <w:rsid w:val="00E11FF1"/>
    <w:rsid w:val="00E13C55"/>
    <w:rsid w:val="00E15B2E"/>
    <w:rsid w:val="00E21CA6"/>
    <w:rsid w:val="00E228C6"/>
    <w:rsid w:val="00E22C0D"/>
    <w:rsid w:val="00E2530D"/>
    <w:rsid w:val="00E305DC"/>
    <w:rsid w:val="00E30E88"/>
    <w:rsid w:val="00E33126"/>
    <w:rsid w:val="00E344B2"/>
    <w:rsid w:val="00E35A6A"/>
    <w:rsid w:val="00E412DB"/>
    <w:rsid w:val="00E41795"/>
    <w:rsid w:val="00E423BA"/>
    <w:rsid w:val="00E4310E"/>
    <w:rsid w:val="00E4407A"/>
    <w:rsid w:val="00E5129E"/>
    <w:rsid w:val="00E5242B"/>
    <w:rsid w:val="00E52B4A"/>
    <w:rsid w:val="00E55DB8"/>
    <w:rsid w:val="00E71442"/>
    <w:rsid w:val="00E71E40"/>
    <w:rsid w:val="00E733DE"/>
    <w:rsid w:val="00E73EDD"/>
    <w:rsid w:val="00E74801"/>
    <w:rsid w:val="00E75733"/>
    <w:rsid w:val="00E819F8"/>
    <w:rsid w:val="00E86636"/>
    <w:rsid w:val="00E8688E"/>
    <w:rsid w:val="00E93C3C"/>
    <w:rsid w:val="00E94DE5"/>
    <w:rsid w:val="00E95AD0"/>
    <w:rsid w:val="00E977D0"/>
    <w:rsid w:val="00EA0186"/>
    <w:rsid w:val="00EA1AEF"/>
    <w:rsid w:val="00EB26EA"/>
    <w:rsid w:val="00EC0D0C"/>
    <w:rsid w:val="00EC28CA"/>
    <w:rsid w:val="00EC3BBD"/>
    <w:rsid w:val="00EC434D"/>
    <w:rsid w:val="00EC57C9"/>
    <w:rsid w:val="00EC6292"/>
    <w:rsid w:val="00EC63A2"/>
    <w:rsid w:val="00ED018F"/>
    <w:rsid w:val="00ED0A9A"/>
    <w:rsid w:val="00ED44EC"/>
    <w:rsid w:val="00ED44F8"/>
    <w:rsid w:val="00ED4618"/>
    <w:rsid w:val="00ED707A"/>
    <w:rsid w:val="00ED7243"/>
    <w:rsid w:val="00ED7ECF"/>
    <w:rsid w:val="00EE1DA6"/>
    <w:rsid w:val="00EE3D0A"/>
    <w:rsid w:val="00EE4538"/>
    <w:rsid w:val="00EF1E89"/>
    <w:rsid w:val="00F00A75"/>
    <w:rsid w:val="00F01519"/>
    <w:rsid w:val="00F01FD5"/>
    <w:rsid w:val="00F02644"/>
    <w:rsid w:val="00F04101"/>
    <w:rsid w:val="00F0774A"/>
    <w:rsid w:val="00F107C0"/>
    <w:rsid w:val="00F10D7D"/>
    <w:rsid w:val="00F1302F"/>
    <w:rsid w:val="00F13554"/>
    <w:rsid w:val="00F135AA"/>
    <w:rsid w:val="00F14F1C"/>
    <w:rsid w:val="00F221B9"/>
    <w:rsid w:val="00F3034F"/>
    <w:rsid w:val="00F3262D"/>
    <w:rsid w:val="00F35B67"/>
    <w:rsid w:val="00F366B7"/>
    <w:rsid w:val="00F40258"/>
    <w:rsid w:val="00F41E59"/>
    <w:rsid w:val="00F43BAE"/>
    <w:rsid w:val="00F440D3"/>
    <w:rsid w:val="00F449EC"/>
    <w:rsid w:val="00F45023"/>
    <w:rsid w:val="00F4788C"/>
    <w:rsid w:val="00F5163E"/>
    <w:rsid w:val="00F52623"/>
    <w:rsid w:val="00F52BBB"/>
    <w:rsid w:val="00F55538"/>
    <w:rsid w:val="00F56E7B"/>
    <w:rsid w:val="00F60502"/>
    <w:rsid w:val="00F607EE"/>
    <w:rsid w:val="00F61205"/>
    <w:rsid w:val="00F61D53"/>
    <w:rsid w:val="00F62FCE"/>
    <w:rsid w:val="00F667BF"/>
    <w:rsid w:val="00F671FB"/>
    <w:rsid w:val="00F70300"/>
    <w:rsid w:val="00F72137"/>
    <w:rsid w:val="00F72E52"/>
    <w:rsid w:val="00F776AF"/>
    <w:rsid w:val="00F817C7"/>
    <w:rsid w:val="00F820A7"/>
    <w:rsid w:val="00F82847"/>
    <w:rsid w:val="00F82EBF"/>
    <w:rsid w:val="00F833C6"/>
    <w:rsid w:val="00F86EA1"/>
    <w:rsid w:val="00F913C9"/>
    <w:rsid w:val="00F96015"/>
    <w:rsid w:val="00FA08AA"/>
    <w:rsid w:val="00FA2951"/>
    <w:rsid w:val="00FA5872"/>
    <w:rsid w:val="00FA70FE"/>
    <w:rsid w:val="00FA7FC6"/>
    <w:rsid w:val="00FB2ADD"/>
    <w:rsid w:val="00FB56C5"/>
    <w:rsid w:val="00FC4930"/>
    <w:rsid w:val="00FD1A6B"/>
    <w:rsid w:val="00FD7A3F"/>
    <w:rsid w:val="00FD7E0D"/>
    <w:rsid w:val="00FE4107"/>
    <w:rsid w:val="00FE5AAC"/>
    <w:rsid w:val="00FE63A8"/>
    <w:rsid w:val="00FF0050"/>
    <w:rsid w:val="00FF050C"/>
    <w:rsid w:val="00FF242B"/>
    <w:rsid w:val="00FF2436"/>
    <w:rsid w:val="00FF3B66"/>
    <w:rsid w:val="00FF66D8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4F"/>
  </w:style>
  <w:style w:type="paragraph" w:styleId="1">
    <w:name w:val="heading 1"/>
    <w:basedOn w:val="a"/>
    <w:next w:val="a"/>
    <w:link w:val="10"/>
    <w:uiPriority w:val="9"/>
    <w:qFormat/>
    <w:rsid w:val="00392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E3BE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54EF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654EF"/>
    <w:rPr>
      <w:rFonts w:ascii="Calibri" w:eastAsia="Calibri" w:hAnsi="Calibri" w:cs="Times New Roman"/>
    </w:rPr>
  </w:style>
  <w:style w:type="character" w:customStyle="1" w:styleId="14">
    <w:name w:val="Основной текст (14)_"/>
    <w:link w:val="141"/>
    <w:locked/>
    <w:rsid w:val="00D654E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654E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5">
    <w:name w:val="Основной"/>
    <w:basedOn w:val="a"/>
    <w:rsid w:val="00D654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rsid w:val="00D654E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styleId="a6">
    <w:name w:val="List Paragraph"/>
    <w:basedOn w:val="a"/>
    <w:link w:val="a7"/>
    <w:uiPriority w:val="34"/>
    <w:qFormat/>
    <w:rsid w:val="006613E3"/>
    <w:pPr>
      <w:ind w:left="720"/>
      <w:contextualSpacing/>
    </w:pPr>
  </w:style>
  <w:style w:type="paragraph" w:styleId="a8">
    <w:name w:val="footnote text"/>
    <w:aliases w:val="Знак6,F1"/>
    <w:basedOn w:val="a"/>
    <w:link w:val="a9"/>
    <w:uiPriority w:val="99"/>
    <w:rsid w:val="005B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5B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B0C10"/>
    <w:rPr>
      <w:vertAlign w:val="superscript"/>
    </w:rPr>
  </w:style>
  <w:style w:type="paragraph" w:customStyle="1" w:styleId="c6">
    <w:name w:val="c6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B0C10"/>
  </w:style>
  <w:style w:type="paragraph" w:customStyle="1" w:styleId="c9">
    <w:name w:val="c9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B0C10"/>
  </w:style>
  <w:style w:type="paragraph" w:styleId="ab">
    <w:name w:val="Normal (Web)"/>
    <w:basedOn w:val="a"/>
    <w:uiPriority w:val="99"/>
    <w:rsid w:val="00B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c">
    <w:name w:val="Hyperlink"/>
    <w:uiPriority w:val="99"/>
    <w:rsid w:val="00BA5507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F107C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07C0"/>
  </w:style>
  <w:style w:type="table" w:styleId="af">
    <w:name w:val="Table Grid"/>
    <w:basedOn w:val="a1"/>
    <w:rsid w:val="007C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01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0151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A1B"/>
  </w:style>
  <w:style w:type="paragraph" w:styleId="af0">
    <w:name w:val="Balloon Text"/>
    <w:basedOn w:val="a"/>
    <w:link w:val="af1"/>
    <w:uiPriority w:val="99"/>
    <w:semiHidden/>
    <w:unhideWhenUsed/>
    <w:rsid w:val="0099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773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A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0EF7"/>
  </w:style>
  <w:style w:type="paragraph" w:customStyle="1" w:styleId="c12">
    <w:name w:val="c12"/>
    <w:basedOn w:val="a"/>
    <w:rsid w:val="004A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00C93"/>
  </w:style>
  <w:style w:type="character" w:customStyle="1" w:styleId="Zag11">
    <w:name w:val="Zag_11"/>
    <w:rsid w:val="00B55D79"/>
  </w:style>
  <w:style w:type="character" w:customStyle="1" w:styleId="20">
    <w:name w:val="Заголовок 2 Знак"/>
    <w:basedOn w:val="a0"/>
    <w:link w:val="2"/>
    <w:rsid w:val="002E3BE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3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FollowedHyperlink"/>
    <w:basedOn w:val="a0"/>
    <w:uiPriority w:val="99"/>
    <w:semiHidden/>
    <w:unhideWhenUsed/>
    <w:rsid w:val="00C55DDD"/>
    <w:rPr>
      <w:color w:val="800080" w:themeColor="followedHyperlink"/>
      <w:u w:val="single"/>
    </w:rPr>
  </w:style>
  <w:style w:type="character" w:customStyle="1" w:styleId="af3">
    <w:name w:val="Основной текст + Полужирный"/>
    <w:rsid w:val="00C55D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f4">
    <w:name w:val="header"/>
    <w:basedOn w:val="a"/>
    <w:link w:val="af5"/>
    <w:uiPriority w:val="99"/>
    <w:semiHidden/>
    <w:unhideWhenUsed/>
    <w:rsid w:val="00DF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F7C66"/>
  </w:style>
  <w:style w:type="paragraph" w:styleId="af6">
    <w:name w:val="footer"/>
    <w:basedOn w:val="a"/>
    <w:link w:val="af7"/>
    <w:uiPriority w:val="99"/>
    <w:unhideWhenUsed/>
    <w:rsid w:val="00DF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F7C66"/>
  </w:style>
  <w:style w:type="character" w:styleId="af8">
    <w:name w:val="Strong"/>
    <w:basedOn w:val="a0"/>
    <w:uiPriority w:val="22"/>
    <w:qFormat/>
    <w:rsid w:val="00DF2CD8"/>
    <w:rPr>
      <w:b/>
      <w:bCs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B52D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B52DA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har1">
    <w:name w:val="a__char1"/>
    <w:basedOn w:val="a0"/>
    <w:rsid w:val="00B52DA2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3E1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2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54EF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D654EF"/>
    <w:rPr>
      <w:rFonts w:ascii="Calibri" w:eastAsia="Calibri" w:hAnsi="Calibri" w:cs="Times New Roman"/>
      <w:lang w:val="x-none"/>
    </w:rPr>
  </w:style>
  <w:style w:type="character" w:customStyle="1" w:styleId="14">
    <w:name w:val="Основной текст (14)_"/>
    <w:link w:val="141"/>
    <w:locked/>
    <w:rsid w:val="00D654E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654E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5">
    <w:name w:val="Основной"/>
    <w:basedOn w:val="a"/>
    <w:rsid w:val="00D654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rsid w:val="00D654E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styleId="a6">
    <w:name w:val="List Paragraph"/>
    <w:basedOn w:val="a"/>
    <w:uiPriority w:val="34"/>
    <w:qFormat/>
    <w:rsid w:val="006613E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5B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B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B0C10"/>
    <w:rPr>
      <w:vertAlign w:val="superscript"/>
    </w:rPr>
  </w:style>
  <w:style w:type="paragraph" w:customStyle="1" w:styleId="c6">
    <w:name w:val="c6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B0C10"/>
  </w:style>
  <w:style w:type="paragraph" w:customStyle="1" w:styleId="c9">
    <w:name w:val="c9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B0C10"/>
  </w:style>
  <w:style w:type="paragraph" w:styleId="ab">
    <w:name w:val="Normal (Web)"/>
    <w:basedOn w:val="a"/>
    <w:uiPriority w:val="99"/>
    <w:rsid w:val="00B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c">
    <w:name w:val="Hyperlink"/>
    <w:uiPriority w:val="99"/>
    <w:rsid w:val="00BA5507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F107C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07C0"/>
  </w:style>
  <w:style w:type="table" w:styleId="af">
    <w:name w:val="Table Grid"/>
    <w:basedOn w:val="a1"/>
    <w:uiPriority w:val="59"/>
    <w:rsid w:val="007C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01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0151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04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2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4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2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52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20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3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509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56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22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9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11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73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68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29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44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0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73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4615-995F-4F7D-A8A4-4A142644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28</Pages>
  <Words>11760</Words>
  <Characters>67038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2016-02-11T11:06:00Z</cp:lastPrinted>
  <dcterms:created xsi:type="dcterms:W3CDTF">2016-02-10T13:34:00Z</dcterms:created>
  <dcterms:modified xsi:type="dcterms:W3CDTF">2016-02-11T11:07:00Z</dcterms:modified>
</cp:coreProperties>
</file>