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192FFD" w:rsidRPr="00192FFD" w14:paraId="74AC6070" w14:textId="77777777" w:rsidTr="00192FFD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B390D3" w14:textId="77777777" w:rsidR="00192FFD" w:rsidRDefault="00192FFD" w:rsidP="00192FFD">
            <w:pPr>
              <w:spacing w:before="300" w:after="30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8"/>
                <w:szCs w:val="48"/>
                <w:lang w:eastAsia="ru-RU"/>
              </w:rPr>
            </w:pPr>
            <w:r w:rsidRPr="00192FFD"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8"/>
                <w:szCs w:val="48"/>
                <w:lang w:eastAsia="ru-RU"/>
              </w:rPr>
              <w:t>ПРОФСОЮЗНАЯ ПУТЁВКА</w:t>
            </w:r>
          </w:p>
          <w:p w14:paraId="5F46F3C2" w14:textId="1C09D2C6" w:rsidR="00192FFD" w:rsidRDefault="00192FFD" w:rsidP="00192FFD">
            <w:pPr>
              <w:spacing w:before="300" w:after="30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8"/>
                <w:szCs w:val="4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8249CF8" wp14:editId="35767240">
                  <wp:extent cx="3048000" cy="2286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BB5B59" w14:textId="22FEC35D" w:rsidR="00192FFD" w:rsidRPr="00192FFD" w:rsidRDefault="00192FFD" w:rsidP="00192FFD">
            <w:pPr>
              <w:spacing w:before="300" w:after="30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8"/>
                <w:szCs w:val="48"/>
                <w:lang w:eastAsia="ru-RU"/>
              </w:rPr>
            </w:pPr>
          </w:p>
        </w:tc>
      </w:tr>
    </w:tbl>
    <w:p w14:paraId="13FC9350" w14:textId="77777777" w:rsidR="00192FFD" w:rsidRPr="00192FFD" w:rsidRDefault="00192FFD" w:rsidP="00192F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8"/>
        <w:gridCol w:w="1842"/>
      </w:tblGrid>
      <w:tr w:rsidR="00192FFD" w:rsidRPr="00192FFD" w14:paraId="3A66D78C" w14:textId="77777777" w:rsidTr="00192FFD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AC29D2" w14:textId="77777777" w:rsidR="00192FFD" w:rsidRPr="00192FFD" w:rsidRDefault="00192FFD" w:rsidP="00192FF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192FFD">
              <w:rPr>
                <w:rFonts w:ascii="Trebuchet MS" w:eastAsia="Times New Roman" w:hAnsi="Trebuchet MS" w:cs="Times New Roman"/>
                <w:color w:val="0B7E3E"/>
                <w:sz w:val="18"/>
                <w:szCs w:val="18"/>
                <w:bdr w:val="none" w:sz="0" w:space="0" w:color="auto" w:frame="1"/>
                <w:lang w:eastAsia="ru-RU"/>
              </w:rPr>
              <w:t>Пресс-служба Профсоюза. 24.07.2020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CD3B3F" w14:textId="77777777" w:rsidR="00192FFD" w:rsidRPr="00192FFD" w:rsidRDefault="00192FFD" w:rsidP="00192FF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hyperlink r:id="rId6" w:tooltip="Напечатать публикацию" w:history="1">
              <w:r w:rsidRPr="00192FFD">
                <w:rPr>
                  <w:rFonts w:ascii="Trebuchet MS" w:eastAsia="Times New Roman" w:hAnsi="Trebuchet MS" w:cs="Times New Roman"/>
                  <w:color w:val="0B7E3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Печать</w:t>
              </w:r>
            </w:hyperlink>
          </w:p>
        </w:tc>
      </w:tr>
    </w:tbl>
    <w:p w14:paraId="1667F2D9" w14:textId="77777777" w:rsidR="00192FFD" w:rsidRPr="00192FFD" w:rsidRDefault="00192FFD" w:rsidP="00192FF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92FF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Уважаемые коллеги!  Внимание!</w:t>
      </w:r>
    </w:p>
    <w:p w14:paraId="2CDC3245" w14:textId="77777777" w:rsidR="00192FFD" w:rsidRPr="00192FFD" w:rsidRDefault="00192FFD" w:rsidP="00192FF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92FF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настоящее время в Ярославской области   возобновили свою работу санатории, пансионаты, дома отдыха.</w:t>
      </w:r>
    </w:p>
    <w:p w14:paraId="168146D4" w14:textId="77777777" w:rsidR="00192FFD" w:rsidRPr="00192FFD" w:rsidRDefault="00192FFD" w:rsidP="00192FF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92FF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Обращаем ваше внимание, что Областная организация Общероссийского Профсоюза  образования продолжает реализацию </w:t>
      </w:r>
      <w:hyperlink r:id="rId7" w:history="1">
        <w:r w:rsidRPr="00192FFD">
          <w:rPr>
            <w:rFonts w:ascii="Trebuchet MS" w:eastAsia="Times New Roman" w:hAnsi="Trebuchet MS" w:cs="Times New Roman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ru-RU"/>
          </w:rPr>
          <w:t>льготной оздоровительной</w:t>
        </w:r>
        <w:r w:rsidRPr="00192FFD">
          <w:rPr>
            <w:rFonts w:ascii="Trebuchet MS" w:eastAsia="Times New Roman" w:hAnsi="Trebuchet MS" w:cs="Times New Roman"/>
            <w:color w:val="FF0000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</w:hyperlink>
      <w:hyperlink r:id="rId8" w:history="1">
        <w:r w:rsidRPr="00192FFD">
          <w:rPr>
            <w:rFonts w:ascii="Trebuchet MS" w:eastAsia="Times New Roman" w:hAnsi="Trebuchet MS" w:cs="Times New Roman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ru-RU"/>
          </w:rPr>
          <w:t>программы «Профсоюзная путевка»</w:t>
        </w:r>
      </w:hyperlink>
      <w:r w:rsidRPr="00192FF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14:paraId="7886EA9C" w14:textId="77777777" w:rsidR="00192FFD" w:rsidRPr="00192FFD" w:rsidRDefault="00192FFD" w:rsidP="00192FF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92FF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Все члена Профсоюза (включая членов семьи) могут воспользоваться услугами следующих организаций:</w:t>
      </w:r>
    </w:p>
    <w:p w14:paraId="6AE35A54" w14:textId="77777777" w:rsidR="00192FFD" w:rsidRPr="00192FFD" w:rsidRDefault="00192FFD" w:rsidP="00192FF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92FF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Санаторий им «Воровского»</w:t>
      </w:r>
    </w:p>
    <w:p w14:paraId="2F0D4BDE" w14:textId="77777777" w:rsidR="00192FFD" w:rsidRPr="00192FFD" w:rsidRDefault="00192FFD" w:rsidP="00192FF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92FF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Санаторий «Красный Холм»</w:t>
      </w:r>
    </w:p>
    <w:p w14:paraId="2C244729" w14:textId="77777777" w:rsidR="00192FFD" w:rsidRPr="00192FFD" w:rsidRDefault="00192FFD" w:rsidP="00192FF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92FF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Санаторий «Малые Соли»</w:t>
      </w:r>
    </w:p>
    <w:p w14:paraId="06CABCA0" w14:textId="77777777" w:rsidR="00192FFD" w:rsidRPr="00192FFD" w:rsidRDefault="00192FFD" w:rsidP="00192FF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92FF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Центр отдыха и оздоровления «Кстово»</w:t>
      </w:r>
    </w:p>
    <w:p w14:paraId="2AB2F99A" w14:textId="77777777" w:rsidR="00192FFD" w:rsidRPr="00192FFD" w:rsidRDefault="00192FFD" w:rsidP="00192FF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92FF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Санаторий «Золотой Колос»</w:t>
      </w:r>
    </w:p>
    <w:p w14:paraId="2F1E5A9E" w14:textId="77777777" w:rsidR="00192FFD" w:rsidRPr="00192FFD" w:rsidRDefault="00192FFD" w:rsidP="00192FF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92FF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Санаторий «Высоковский Бор» (детский отдых)</w:t>
      </w:r>
    </w:p>
    <w:p w14:paraId="3A8738CA" w14:textId="77777777" w:rsidR="00192FFD" w:rsidRPr="00192FFD" w:rsidRDefault="00192FFD" w:rsidP="00192FF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92FF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Более подробную информацию по приобретению и оформлению льготных путевок можно получить:</w:t>
      </w:r>
    </w:p>
    <w:p w14:paraId="709A6B9B" w14:textId="77777777" w:rsidR="00192FFD" w:rsidRPr="00192FFD" w:rsidRDefault="00192FFD" w:rsidP="00192FFD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92FF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Тел/факс 8(4852) 21-08-63, +79023339306 -  Беляева Светлана Валентиновна, e-</w:t>
      </w:r>
      <w:proofErr w:type="spellStart"/>
      <w:r w:rsidRPr="00192FF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mail</w:t>
      </w:r>
      <w:proofErr w:type="spellEnd"/>
      <w:r w:rsidRPr="00192FF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:  </w:t>
      </w:r>
      <w:hyperlink r:id="rId9" w:history="1">
        <w:r w:rsidRPr="00192FFD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obkom.76@mail.ru</w:t>
        </w:r>
      </w:hyperlink>
      <w:r w:rsidRPr="00192FF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;  </w:t>
      </w:r>
      <w:hyperlink r:id="rId10" w:history="1">
        <w:r w:rsidRPr="00192FFD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yaroslavl@eseur.ru</w:t>
        </w:r>
      </w:hyperlink>
      <w:r w:rsidRPr="00192FF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.</w:t>
      </w:r>
    </w:p>
    <w:p w14:paraId="7BD12402" w14:textId="77777777" w:rsidR="008E7CF0" w:rsidRDefault="008E7CF0"/>
    <w:sectPr w:rsidR="008E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C0BDD"/>
    <w:multiLevelType w:val="multilevel"/>
    <w:tmpl w:val="84FE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32"/>
    <w:rsid w:val="00192FFD"/>
    <w:rsid w:val="005F6432"/>
    <w:rsid w:val="008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A59E"/>
  <w15:chartTrackingRefBased/>
  <w15:docId w15:val="{D216465C-0A6E-4D5B-8933-1977B51C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192FFD"/>
  </w:style>
  <w:style w:type="character" w:styleId="a3">
    <w:name w:val="Hyperlink"/>
    <w:basedOn w:val="a0"/>
    <w:uiPriority w:val="99"/>
    <w:semiHidden/>
    <w:unhideWhenUsed/>
    <w:rsid w:val="00192F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2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yaroslavl/Programma_Profsouznaya_putev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eur.ru/yaroslavl/Programma_Profsouznaya_putev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printit(50248)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yaroslavl@ese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kom.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 Solovev</dc:creator>
  <cp:keywords/>
  <dc:description/>
  <cp:lastModifiedBy>Yakov Solovev</cp:lastModifiedBy>
  <cp:revision>2</cp:revision>
  <dcterms:created xsi:type="dcterms:W3CDTF">2020-07-24T07:42:00Z</dcterms:created>
  <dcterms:modified xsi:type="dcterms:W3CDTF">2020-07-24T07:42:00Z</dcterms:modified>
</cp:coreProperties>
</file>